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98BC" w14:textId="77777777" w:rsidR="00EE3076" w:rsidRPr="00EA61D6" w:rsidRDefault="00A7001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9880580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2F2776" w:rsidRPr="00EA61D6">
        <w:rPr>
          <w:rFonts w:ascii="Futura Std Medium" w:hAnsi="Futura Std Medium"/>
          <w:b/>
          <w:sz w:val="24"/>
        </w:rPr>
        <w:t>VOCI</w:t>
      </w:r>
      <w:r w:rsidR="002F2776" w:rsidRPr="00EA61D6">
        <w:rPr>
          <w:rFonts w:ascii="Futura Std Medium" w:hAnsi="Futura Std Medium"/>
          <w:b/>
          <w:spacing w:val="16"/>
          <w:sz w:val="24"/>
        </w:rPr>
        <w:t xml:space="preserve"> </w:t>
      </w:r>
      <w:r w:rsidR="002F2776" w:rsidRPr="00EA61D6">
        <w:rPr>
          <w:rFonts w:ascii="Futura Std Medium" w:hAnsi="Futura Std Medium"/>
          <w:b/>
          <w:sz w:val="24"/>
        </w:rPr>
        <w:t>DI</w:t>
      </w:r>
      <w:r w:rsidR="002F2776" w:rsidRPr="00EA61D6">
        <w:rPr>
          <w:rFonts w:ascii="Futura Std Medium" w:hAnsi="Futura Std Medium"/>
          <w:b/>
          <w:spacing w:val="17"/>
          <w:sz w:val="24"/>
        </w:rPr>
        <w:t xml:space="preserve"> </w:t>
      </w:r>
      <w:r w:rsidR="002F2776" w:rsidRPr="00EA61D6">
        <w:rPr>
          <w:rFonts w:ascii="Futura Std Medium" w:hAnsi="Futura Std Medium"/>
          <w:b/>
          <w:sz w:val="24"/>
        </w:rPr>
        <w:t>CAPITOLATO</w:t>
      </w:r>
    </w:p>
    <w:p w14:paraId="463A4EFF" w14:textId="77777777" w:rsidR="00EE3076" w:rsidRPr="00EA61D6" w:rsidRDefault="002F2776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EA61D6">
        <w:rPr>
          <w:rFonts w:ascii="Futura Std Medium" w:hAnsi="Futura Std Medium"/>
          <w:shd w:val="clear" w:color="auto" w:fill="DFDFDF"/>
        </w:rPr>
        <w:t>FIBRO</w:t>
      </w:r>
      <w:r w:rsidRPr="00EA61D6">
        <w:rPr>
          <w:rFonts w:ascii="Futura Std Medium" w:hAnsi="Futura Std Medium"/>
          <w:spacing w:val="23"/>
          <w:shd w:val="clear" w:color="auto" w:fill="DFDFDF"/>
        </w:rPr>
        <w:t xml:space="preserve"> </w:t>
      </w:r>
      <w:r w:rsidRPr="00EA61D6">
        <w:rPr>
          <w:rFonts w:ascii="Futura Std Medium" w:hAnsi="Futura Std Medium"/>
          <w:shd w:val="clear" w:color="auto" w:fill="DFDFDF"/>
        </w:rPr>
        <w:t>HFR</w:t>
      </w:r>
      <w:r w:rsidRPr="00EA61D6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EA61D6">
        <w:rPr>
          <w:rFonts w:ascii="Futura Std Medium" w:hAnsi="Futura Std Medium"/>
          <w:shd w:val="clear" w:color="auto" w:fill="DFDFDF"/>
        </w:rPr>
        <w:t>-</w:t>
      </w:r>
      <w:r w:rsidRPr="00EA61D6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EA61D6">
        <w:rPr>
          <w:rFonts w:ascii="Futura Std Medium" w:hAnsi="Futura Std Medium"/>
          <w:shd w:val="clear" w:color="auto" w:fill="DFDFDF"/>
        </w:rPr>
        <w:t>HIGH</w:t>
      </w:r>
      <w:r w:rsidRPr="00EA61D6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EA61D6">
        <w:rPr>
          <w:rFonts w:ascii="Futura Std Medium" w:hAnsi="Futura Std Medium"/>
          <w:shd w:val="clear" w:color="auto" w:fill="DFDFDF"/>
        </w:rPr>
        <w:t>FRACTURE</w:t>
      </w:r>
      <w:r w:rsidRPr="00EA61D6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EA61D6">
        <w:rPr>
          <w:rFonts w:ascii="Futura Std Medium" w:hAnsi="Futura Std Medium"/>
          <w:shd w:val="clear" w:color="auto" w:fill="DFDFDF"/>
        </w:rPr>
        <w:t>RESISTANCE</w:t>
      </w:r>
      <w:r w:rsidRPr="00EA61D6">
        <w:rPr>
          <w:rFonts w:ascii="Futura Std Medium" w:hAnsi="Futura Std Medium"/>
          <w:shd w:val="clear" w:color="auto" w:fill="DFDFDF"/>
        </w:rPr>
        <w:tab/>
      </w:r>
    </w:p>
    <w:p w14:paraId="7F86F43A" w14:textId="77777777" w:rsidR="00EA61D6" w:rsidRPr="00EA61D6" w:rsidRDefault="00EA61D6" w:rsidP="00EA61D6">
      <w:pPr>
        <w:pStyle w:val="Corpotesto"/>
        <w:ind w:left="142" w:right="210"/>
        <w:rPr>
          <w:rFonts w:ascii="Futura Std Light" w:hAnsi="Futura Std Light" w:cs="Arial"/>
          <w:sz w:val="20"/>
          <w:szCs w:val="20"/>
        </w:rPr>
      </w:pPr>
    </w:p>
    <w:p w14:paraId="45F5594A" w14:textId="230E8813" w:rsidR="00EE3076" w:rsidRPr="00EA61D6" w:rsidRDefault="002F2776" w:rsidP="00EA61D6">
      <w:pPr>
        <w:pStyle w:val="Corpotesto"/>
        <w:ind w:left="142" w:right="210"/>
        <w:rPr>
          <w:rFonts w:ascii="Futura Std Light" w:hAnsi="Futura Std Light" w:cs="Arial"/>
          <w:sz w:val="20"/>
          <w:szCs w:val="20"/>
        </w:rPr>
      </w:pPr>
      <w:r w:rsidRPr="00EA61D6">
        <w:rPr>
          <w:rFonts w:ascii="Futura Std Light" w:hAnsi="Futura Std Light" w:cs="Arial"/>
          <w:sz w:val="20"/>
          <w:szCs w:val="20"/>
        </w:rPr>
        <w:t>Fornitura e posa di betoncino colabile tricomponente ad armatura diffusa con fibre d’acciaio ad alta resistenza avente un consumo di 25 kg/m² (componenti A+B+C) per ogni centimetro di spessore realizzato.</w:t>
      </w:r>
    </w:p>
    <w:p w14:paraId="706F3EC0" w14:textId="77777777" w:rsidR="00EE3076" w:rsidRPr="00EA61D6" w:rsidRDefault="00EE3076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76C747E7" w14:textId="77777777" w:rsidR="00EE3076" w:rsidRPr="00EA61D6" w:rsidRDefault="002F2776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EA61D6">
        <w:rPr>
          <w:rFonts w:ascii="Futura Std Light" w:hAnsi="Futura Std Light" w:cs="Arial"/>
          <w:sz w:val="20"/>
          <w:szCs w:val="20"/>
        </w:rPr>
        <w:t>Il prodotto dovrà essere impiegato per:</w:t>
      </w:r>
    </w:p>
    <w:p w14:paraId="561E685F" w14:textId="0EFB3BCE" w:rsidR="00EE3076" w:rsidRPr="00EA61D6" w:rsidRDefault="00CD4149" w:rsidP="00EA61D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 w:cs="Arial"/>
          <w:sz w:val="20"/>
          <w:szCs w:val="20"/>
        </w:rPr>
      </w:pPr>
      <w:r w:rsidRPr="00CD4149">
        <w:rPr>
          <w:rFonts w:ascii="Futura Std Light" w:hAnsi="Futura Std Light" w:cs="Arial"/>
          <w:sz w:val="20"/>
          <w:szCs w:val="20"/>
        </w:rPr>
        <w:t>Rinforzo strutturale e adeguamento/miglioramento sismico di elementi in cemento armato fortemente sollecitati e con esigenza di elevate performance di duttilità</w:t>
      </w:r>
    </w:p>
    <w:p w14:paraId="6796DD4D" w14:textId="3BF8F6D4" w:rsidR="00EE3076" w:rsidRPr="00EA61D6" w:rsidRDefault="00CD4149" w:rsidP="00EA61D6">
      <w:pPr>
        <w:pStyle w:val="Paragrafoelenco"/>
        <w:numPr>
          <w:ilvl w:val="0"/>
          <w:numId w:val="1"/>
        </w:numPr>
        <w:tabs>
          <w:tab w:val="left" w:pos="281"/>
        </w:tabs>
        <w:spacing w:before="0"/>
        <w:ind w:left="142" w:right="214" w:firstLine="0"/>
        <w:rPr>
          <w:rFonts w:ascii="Futura Std Light" w:hAnsi="Futura Std Light" w:cs="Arial"/>
          <w:sz w:val="20"/>
          <w:szCs w:val="20"/>
        </w:rPr>
      </w:pPr>
      <w:r w:rsidRPr="00CD4149">
        <w:rPr>
          <w:rFonts w:ascii="Futura Std Light" w:hAnsi="Futura Std Light" w:cs="Arial"/>
          <w:sz w:val="20"/>
          <w:szCs w:val="20"/>
        </w:rPr>
        <w:t>Rinforzo strutturale e adeguamento/miglioramento sismico di solai in cemento armato, latero-cemento, lamiere grecate, legno e solai misti laterizio-putrelle in acciaio</w:t>
      </w:r>
    </w:p>
    <w:p w14:paraId="21B4B62E" w14:textId="4AC1BD16" w:rsidR="00EE3076" w:rsidRPr="00EA61D6" w:rsidRDefault="00CD4149" w:rsidP="00EA61D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 w:cs="Arial"/>
          <w:sz w:val="20"/>
          <w:szCs w:val="20"/>
        </w:rPr>
      </w:pPr>
      <w:r w:rsidRPr="00CD4149">
        <w:rPr>
          <w:rFonts w:ascii="Futura Std Light" w:hAnsi="Futura Std Light" w:cs="Arial"/>
          <w:sz w:val="20"/>
          <w:szCs w:val="20"/>
        </w:rPr>
        <w:t>Rinforzo, ripristino ed incamiciatura di strutture quali travi in cemento armato, anche precompresse, pilastri, cordoli, solai, solette, ecc...</w:t>
      </w:r>
    </w:p>
    <w:p w14:paraId="2CBDC912" w14:textId="45FEA5B0" w:rsidR="00EE3076" w:rsidRPr="00EA61D6" w:rsidRDefault="00CD4149" w:rsidP="00EA61D6">
      <w:pPr>
        <w:pStyle w:val="Paragrafoelenco"/>
        <w:numPr>
          <w:ilvl w:val="0"/>
          <w:numId w:val="1"/>
        </w:numPr>
        <w:tabs>
          <w:tab w:val="left" w:pos="316"/>
        </w:tabs>
        <w:spacing w:before="0"/>
        <w:ind w:left="142" w:right="214" w:firstLine="0"/>
        <w:rPr>
          <w:rFonts w:ascii="Futura Std Light" w:hAnsi="Futura Std Light" w:cs="Arial"/>
          <w:sz w:val="20"/>
          <w:szCs w:val="20"/>
        </w:rPr>
      </w:pPr>
      <w:r w:rsidRPr="00CD4149">
        <w:rPr>
          <w:rFonts w:ascii="Futura Std Light" w:hAnsi="Futura Std Light" w:cs="Arial"/>
          <w:sz w:val="20"/>
          <w:szCs w:val="20"/>
        </w:rPr>
        <w:t>Il prodotto risulta particolarmente adatto per l’esecuzione di “RIFODERE” a spessore ridotto in abbinamento alla membrana impermeabile AMPHIBIA, in strutture soggette a spinta idraulica</w:t>
      </w:r>
    </w:p>
    <w:p w14:paraId="07D78086" w14:textId="77777777" w:rsidR="00EE3076" w:rsidRPr="00EA61D6" w:rsidRDefault="00EE3076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716A4501" w14:textId="77777777" w:rsidR="00EE3076" w:rsidRPr="00EA61D6" w:rsidRDefault="002F2776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EA61D6">
        <w:rPr>
          <w:rFonts w:ascii="Futura Std Light" w:hAnsi="Futura Std Light" w:cs="Arial"/>
          <w:sz w:val="20"/>
          <w:szCs w:val="20"/>
        </w:rPr>
        <w:t>Il materiale dovrà avere le seguenti caratteristiche:</w:t>
      </w:r>
    </w:p>
    <w:p w14:paraId="14E63DA3" w14:textId="7D7386AA" w:rsidR="00EE3076" w:rsidRPr="00EA61D6" w:rsidRDefault="002F2776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EA61D6">
        <w:rPr>
          <w:rFonts w:ascii="Futura Std Light" w:hAnsi="Futura Std Light" w:cs="Arial"/>
          <w:sz w:val="20"/>
          <w:szCs w:val="20"/>
        </w:rPr>
        <w:t>Certificazione CE secondo Norma UNI EN 1504-3 - Classe R4</w:t>
      </w:r>
    </w:p>
    <w:p w14:paraId="540211EE" w14:textId="77543F2A" w:rsidR="000C2F79" w:rsidRPr="00EA61D6" w:rsidRDefault="000C2F79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76083640" w14:textId="77777777" w:rsidR="00EA61D6" w:rsidRPr="00EA61D6" w:rsidRDefault="00EA61D6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5CB5CF09" w14:textId="57F3359D" w:rsidR="000C2F79" w:rsidRPr="00EA61D6" w:rsidRDefault="000C2F79" w:rsidP="00EA61D6">
      <w:pPr>
        <w:pStyle w:val="Corpotesto"/>
        <w:ind w:left="142"/>
        <w:rPr>
          <w:rFonts w:ascii="Futura Std Medium" w:hAnsi="Futura Std Medium" w:cs="Arial"/>
          <w:b/>
          <w:bCs/>
          <w:sz w:val="20"/>
          <w:szCs w:val="20"/>
        </w:rPr>
      </w:pPr>
      <w:bookmarkStart w:id="0" w:name="_Hlk112138138"/>
      <w:r w:rsidRPr="00EA61D6">
        <w:rPr>
          <w:rFonts w:ascii="Futura Std Medium" w:hAnsi="Futura Std Medium" w:cs="Arial"/>
          <w:b/>
          <w:bCs/>
          <w:sz w:val="20"/>
          <w:szCs w:val="20"/>
        </w:rPr>
        <w:t>Specifiche, Metodo di prova e Valori</w:t>
      </w:r>
    </w:p>
    <w:p w14:paraId="047FE241" w14:textId="39179C9F" w:rsidR="000C2F79" w:rsidRPr="00EA61D6" w:rsidRDefault="000C2F79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59E064C4" w14:textId="44F00F0C" w:rsidR="000C2F79" w:rsidRPr="00EA61D6" w:rsidRDefault="000C2F79" w:rsidP="00EA61D6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Medium" w:hAnsi="Futura Std Medium" w:cs="Arial"/>
          <w:b/>
          <w:bCs/>
          <w:sz w:val="20"/>
          <w:szCs w:val="20"/>
        </w:rPr>
        <w:t>Massa volumica impasto:</w:t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A61D6">
        <w:rPr>
          <w:rFonts w:ascii="Futura Std Light" w:hAnsi="Futura Std Light"/>
          <w:sz w:val="20"/>
          <w:szCs w:val="20"/>
        </w:rPr>
        <w:t>&gt; 2,5 kg/l</w:t>
      </w:r>
    </w:p>
    <w:p w14:paraId="3F7E7516" w14:textId="5DCA5D3D" w:rsidR="000C2F79" w:rsidRPr="00EA61D6" w:rsidRDefault="000C2F79" w:rsidP="00EA61D6">
      <w:pPr>
        <w:pStyle w:val="Corpotesto"/>
        <w:tabs>
          <w:tab w:val="left" w:pos="2410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Medium" w:hAnsi="Futura Std Medium" w:cs="Arial"/>
          <w:b/>
          <w:bCs/>
          <w:sz w:val="20"/>
          <w:szCs w:val="20"/>
        </w:rPr>
        <w:t>Resistenza a flessione (UNI EN 196-1)</w:t>
      </w:r>
      <w:r w:rsidRPr="00EA61D6">
        <w:rPr>
          <w:rFonts w:ascii="Futura Std Medium" w:hAnsi="Futura Std Medium" w:cs="Arial"/>
          <w:b/>
          <w:bCs/>
          <w:sz w:val="20"/>
          <w:szCs w:val="20"/>
        </w:rPr>
        <w:tab/>
        <w:t>a 1 g:</w:t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A61D6">
        <w:rPr>
          <w:rFonts w:ascii="Futura Std Light" w:hAnsi="Futura Std Light"/>
          <w:sz w:val="20"/>
          <w:szCs w:val="20"/>
        </w:rPr>
        <w:t>&gt; 10 Mpa</w:t>
      </w:r>
    </w:p>
    <w:p w14:paraId="37727803" w14:textId="62000C79" w:rsidR="000C2F79" w:rsidRPr="00EA61D6" w:rsidRDefault="000C2F79" w:rsidP="00EA61D6">
      <w:pPr>
        <w:pStyle w:val="Corpotesto"/>
        <w:tabs>
          <w:tab w:val="left" w:pos="2410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EA61D6">
        <w:rPr>
          <w:rFonts w:ascii="Futura Std Medium" w:hAnsi="Futura Std Medium" w:cs="Arial"/>
          <w:b/>
          <w:bCs/>
          <w:sz w:val="20"/>
          <w:szCs w:val="20"/>
        </w:rPr>
        <w:t>a 7 gg:</w:t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A61D6">
        <w:rPr>
          <w:rFonts w:ascii="Futura Std Light" w:hAnsi="Futura Std Light"/>
          <w:sz w:val="20"/>
          <w:szCs w:val="20"/>
        </w:rPr>
        <w:t>&gt; 15 Mpa</w:t>
      </w:r>
    </w:p>
    <w:p w14:paraId="1402B521" w14:textId="3899EB53" w:rsidR="000C2F79" w:rsidRPr="00EA61D6" w:rsidRDefault="000C2F79" w:rsidP="00EA61D6">
      <w:pPr>
        <w:pStyle w:val="Corpotesto"/>
        <w:tabs>
          <w:tab w:val="left" w:pos="2410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Medium" w:hAnsi="Futura Std Medium" w:cs="Arial"/>
          <w:b/>
          <w:bCs/>
          <w:sz w:val="20"/>
          <w:szCs w:val="20"/>
        </w:rPr>
        <w:t>Resistenza a flessione (UNI EN 12190)</w:t>
      </w:r>
      <w:r w:rsidRPr="00EA61D6">
        <w:rPr>
          <w:rFonts w:ascii="Futura Std Medium" w:hAnsi="Futura Std Medium" w:cs="Arial"/>
          <w:b/>
          <w:bCs/>
          <w:sz w:val="20"/>
          <w:szCs w:val="20"/>
        </w:rPr>
        <w:tab/>
        <w:t>a 28 gg:</w:t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A61D6">
        <w:rPr>
          <w:rFonts w:ascii="Futura Std Light" w:hAnsi="Futura Std Light"/>
          <w:sz w:val="20"/>
          <w:szCs w:val="20"/>
        </w:rPr>
        <w:t>&gt; 18 Mpa</w:t>
      </w:r>
    </w:p>
    <w:p w14:paraId="4A35A2C6" w14:textId="1CBBEE10" w:rsidR="000C2F79" w:rsidRPr="00EA61D6" w:rsidRDefault="000C2F79" w:rsidP="00EA61D6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Medium" w:hAnsi="Futura Std Medium" w:cs="Arial"/>
          <w:b/>
          <w:bCs/>
          <w:sz w:val="20"/>
          <w:szCs w:val="20"/>
        </w:rPr>
        <w:t>Resistenza a compressione a 28 gg (UNI EN 12190):</w:t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A61D6">
        <w:rPr>
          <w:rFonts w:ascii="Futura Std Light" w:hAnsi="Futura Std Light"/>
          <w:sz w:val="20"/>
          <w:szCs w:val="20"/>
        </w:rPr>
        <w:t>134,5 MPa</w:t>
      </w:r>
    </w:p>
    <w:p w14:paraId="046CD61B" w14:textId="76E92C9F" w:rsidR="000C2F79" w:rsidRPr="00EA61D6" w:rsidRDefault="000C2F79" w:rsidP="00EA61D6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Medium" w:hAnsi="Futura Std Medium" w:cs="Arial"/>
          <w:b/>
          <w:bCs/>
          <w:sz w:val="20"/>
          <w:szCs w:val="20"/>
        </w:rPr>
        <w:t>Adesione al calcestruzzo (UNI EN 1542):</w:t>
      </w:r>
      <w:r w:rsidRPr="00EA61D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A61D6">
        <w:rPr>
          <w:rFonts w:ascii="Futura Std Light" w:hAnsi="Futura Std Light"/>
          <w:sz w:val="20"/>
          <w:szCs w:val="20"/>
        </w:rPr>
        <w:t>4,41 MPa</w:t>
      </w:r>
    </w:p>
    <w:p w14:paraId="676408EF" w14:textId="22D4B147" w:rsidR="000C2F79" w:rsidRPr="00EA61D6" w:rsidRDefault="000C2F79" w:rsidP="00EA61D6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Medium" w:hAnsi="Futura Std Medium" w:cs="Arial"/>
          <w:b/>
          <w:bCs/>
          <w:sz w:val="20"/>
          <w:szCs w:val="20"/>
        </w:rPr>
        <w:t>Modulo elastico a compressione a 28 gg (UNI EN 13412):</w:t>
      </w:r>
      <w:r w:rsidRPr="00EA61D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FE20FA" w:rsidRPr="00EA61D6">
        <w:rPr>
          <w:rFonts w:ascii="Futura Std Light" w:hAnsi="Futura Std Light"/>
          <w:sz w:val="20"/>
          <w:szCs w:val="20"/>
        </w:rPr>
        <w:t>35,7 GPa</w:t>
      </w:r>
    </w:p>
    <w:p w14:paraId="3881A764" w14:textId="585129D3" w:rsidR="000C2F79" w:rsidRPr="00EA61D6" w:rsidRDefault="00FE20FA" w:rsidP="00EA61D6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Medium" w:hAnsi="Futura Std Medium" w:cs="Arial"/>
          <w:b/>
          <w:bCs/>
          <w:sz w:val="20"/>
          <w:szCs w:val="20"/>
        </w:rPr>
        <w:t>Coefficiente di assorbimento capillare (UNI EN 13057):</w:t>
      </w:r>
      <w:r w:rsidRPr="00EA61D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A61D6">
        <w:rPr>
          <w:rFonts w:ascii="Futura Std Light" w:hAnsi="Futura Std Light"/>
          <w:sz w:val="20"/>
          <w:szCs w:val="20"/>
        </w:rPr>
        <w:t>0,14 kg*m</w:t>
      </w:r>
      <w:r w:rsidRPr="00EA61D6">
        <w:rPr>
          <w:rFonts w:ascii="Futura Std Light" w:hAnsi="Futura Std Light"/>
          <w:sz w:val="20"/>
          <w:szCs w:val="20"/>
          <w:vertAlign w:val="superscript"/>
        </w:rPr>
        <w:t>-2</w:t>
      </w:r>
      <w:r w:rsidRPr="00EA61D6">
        <w:rPr>
          <w:rFonts w:ascii="Futura Std Light" w:hAnsi="Futura Std Light"/>
          <w:sz w:val="20"/>
          <w:szCs w:val="20"/>
        </w:rPr>
        <w:t>*h</w:t>
      </w:r>
      <w:r w:rsidRPr="00EA61D6">
        <w:rPr>
          <w:rFonts w:ascii="Futura Std Light" w:hAnsi="Futura Std Light"/>
          <w:sz w:val="20"/>
          <w:szCs w:val="20"/>
          <w:vertAlign w:val="superscript"/>
        </w:rPr>
        <w:t>-0,5</w:t>
      </w:r>
    </w:p>
    <w:p w14:paraId="5FFCFBBD" w14:textId="77777777" w:rsidR="00B07A2C" w:rsidRPr="00EA61D6" w:rsidRDefault="00FE20FA" w:rsidP="00EA61D6">
      <w:pPr>
        <w:pStyle w:val="TableParagraph"/>
        <w:tabs>
          <w:tab w:val="left" w:pos="4962"/>
        </w:tabs>
        <w:spacing w:before="0"/>
        <w:ind w:left="142"/>
        <w:rPr>
          <w:rFonts w:ascii="Futura Std Light" w:hAnsi="Futura Std Light"/>
          <w:sz w:val="20"/>
          <w:szCs w:val="20"/>
        </w:rPr>
      </w:pPr>
      <w:r w:rsidRPr="00EA61D6">
        <w:rPr>
          <w:rFonts w:ascii="Futura Std Medium" w:eastAsia="Microsoft Sans Serif" w:hAnsi="Futura Std Medium"/>
          <w:b/>
          <w:bCs/>
          <w:sz w:val="20"/>
          <w:szCs w:val="20"/>
        </w:rPr>
        <w:t>Resistenza a flessione residua media (UNI EN 14651)</w:t>
      </w:r>
      <w:r w:rsidRPr="00EA61D6">
        <w:rPr>
          <w:rFonts w:ascii="Futura Std Medium" w:eastAsia="Microsoft Sans Serif" w:hAnsi="Futura Std Medium"/>
          <w:b/>
          <w:bCs/>
          <w:sz w:val="20"/>
          <w:szCs w:val="20"/>
        </w:rPr>
        <w:tab/>
        <w:t xml:space="preserve">CMOD1: </w:t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>0,500 mm</w:t>
      </w:r>
      <w:r w:rsidR="00B07A2C"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- </w:t>
      </w:r>
      <w:r w:rsidR="00B07A2C" w:rsidRPr="00EA61D6">
        <w:rPr>
          <w:rFonts w:ascii="Futura Std Light" w:hAnsi="Futura Std Light"/>
          <w:sz w:val="20"/>
          <w:szCs w:val="20"/>
        </w:rPr>
        <w:t>f</w:t>
      </w:r>
      <w:r w:rsidR="00B07A2C" w:rsidRPr="00EA61D6">
        <w:rPr>
          <w:rFonts w:ascii="Futura Std Light" w:hAnsi="Futura Std Light"/>
          <w:sz w:val="20"/>
          <w:szCs w:val="20"/>
          <w:vertAlign w:val="subscript"/>
        </w:rPr>
        <w:t>R1</w:t>
      </w:r>
      <w:r w:rsidR="00B07A2C" w:rsidRPr="00EA61D6">
        <w:rPr>
          <w:rFonts w:ascii="Futura Std Light" w:hAnsi="Futura Std Light"/>
          <w:sz w:val="20"/>
          <w:szCs w:val="20"/>
        </w:rPr>
        <w:t>: 15,2 MPa</w:t>
      </w:r>
    </w:p>
    <w:p w14:paraId="5470412E" w14:textId="6B0B4A3E" w:rsidR="00FE20FA" w:rsidRPr="00EA61D6" w:rsidRDefault="00FE20FA" w:rsidP="00EA61D6">
      <w:pPr>
        <w:pStyle w:val="TableParagraph"/>
        <w:tabs>
          <w:tab w:val="left" w:pos="4962"/>
        </w:tabs>
        <w:spacing w:before="0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EA61D6">
        <w:rPr>
          <w:rFonts w:ascii="Futura Std Medium" w:eastAsia="Microsoft Sans Serif" w:hAnsi="Futura Std Medium"/>
          <w:b/>
          <w:bCs/>
          <w:sz w:val="20"/>
          <w:szCs w:val="20"/>
        </w:rPr>
        <w:t>CMOD2:</w:t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1,500 mm</w:t>
      </w:r>
      <w:r w:rsidR="00930B40"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- </w:t>
      </w:r>
      <w:r w:rsidR="00930B40" w:rsidRPr="00EA61D6">
        <w:rPr>
          <w:rFonts w:ascii="Futura Std Light" w:hAnsi="Futura Std Light"/>
          <w:sz w:val="20"/>
          <w:szCs w:val="20"/>
        </w:rPr>
        <w:t>f</w:t>
      </w:r>
      <w:r w:rsidR="00930B40" w:rsidRPr="00EA61D6">
        <w:rPr>
          <w:rFonts w:ascii="Futura Std Light" w:hAnsi="Futura Std Light"/>
          <w:sz w:val="20"/>
          <w:szCs w:val="20"/>
          <w:vertAlign w:val="subscript"/>
        </w:rPr>
        <w:t>R2</w:t>
      </w:r>
      <w:r w:rsidR="00930B40" w:rsidRPr="00EA61D6">
        <w:rPr>
          <w:rFonts w:ascii="Futura Std Light" w:hAnsi="Futura Std Light"/>
          <w:sz w:val="20"/>
          <w:szCs w:val="20"/>
        </w:rPr>
        <w:t>: 14,0 MPa</w:t>
      </w:r>
    </w:p>
    <w:p w14:paraId="71816DD4" w14:textId="33961096" w:rsidR="00FE20FA" w:rsidRPr="00EA61D6" w:rsidRDefault="00FE20FA" w:rsidP="00EA61D6">
      <w:pPr>
        <w:pStyle w:val="TableParagraph"/>
        <w:tabs>
          <w:tab w:val="left" w:pos="4962"/>
          <w:tab w:val="left" w:pos="5103"/>
        </w:tabs>
        <w:spacing w:before="0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EA61D6">
        <w:rPr>
          <w:rFonts w:ascii="Futura Std Medium" w:eastAsia="Microsoft Sans Serif" w:hAnsi="Futura Std Medium"/>
          <w:b/>
          <w:bCs/>
          <w:sz w:val="20"/>
          <w:szCs w:val="20"/>
        </w:rPr>
        <w:t>CMOD3:</w:t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2,500 mm</w:t>
      </w:r>
      <w:r w:rsidR="00930B40"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- </w:t>
      </w:r>
      <w:r w:rsidR="00930B40" w:rsidRPr="00EA61D6">
        <w:rPr>
          <w:rFonts w:ascii="Futura Std Light" w:hAnsi="Futura Std Light"/>
          <w:sz w:val="20"/>
          <w:szCs w:val="20"/>
        </w:rPr>
        <w:t>f</w:t>
      </w:r>
      <w:r w:rsidR="00930B40" w:rsidRPr="00EA61D6">
        <w:rPr>
          <w:rFonts w:ascii="Futura Std Light" w:hAnsi="Futura Std Light"/>
          <w:sz w:val="20"/>
          <w:szCs w:val="20"/>
          <w:vertAlign w:val="subscript"/>
        </w:rPr>
        <w:t>R3</w:t>
      </w:r>
      <w:r w:rsidR="00930B40" w:rsidRPr="00EA61D6">
        <w:rPr>
          <w:rFonts w:ascii="Futura Std Light" w:hAnsi="Futura Std Light"/>
          <w:sz w:val="20"/>
          <w:szCs w:val="20"/>
        </w:rPr>
        <w:t>: 12,4 MPa</w:t>
      </w:r>
    </w:p>
    <w:p w14:paraId="4395711B" w14:textId="0F5CE45F" w:rsidR="000C2F79" w:rsidRPr="00EA61D6" w:rsidRDefault="00FE20FA" w:rsidP="00EA61D6">
      <w:pPr>
        <w:pStyle w:val="Corpotesto"/>
        <w:tabs>
          <w:tab w:val="left" w:pos="4962"/>
          <w:tab w:val="left" w:pos="5103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A61D6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EA61D6">
        <w:rPr>
          <w:rFonts w:ascii="Futura Std Medium" w:hAnsi="Futura Std Medium" w:cs="Arial"/>
          <w:b/>
          <w:bCs/>
          <w:sz w:val="20"/>
          <w:szCs w:val="20"/>
        </w:rPr>
        <w:t>CMOD4:</w:t>
      </w:r>
      <w:r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3,500 mm</w:t>
      </w:r>
      <w:r w:rsidR="00930B40" w:rsidRPr="00EA61D6">
        <w:rPr>
          <w:rFonts w:ascii="Futura Std Light" w:hAnsi="Futura Std Light"/>
          <w:b/>
          <w:bCs/>
          <w:iCs/>
          <w:sz w:val="20"/>
          <w:szCs w:val="20"/>
        </w:rPr>
        <w:t xml:space="preserve"> - </w:t>
      </w:r>
      <w:r w:rsidR="00930B40" w:rsidRPr="00EA61D6">
        <w:rPr>
          <w:rFonts w:ascii="Futura Std Light" w:hAnsi="Futura Std Light"/>
          <w:sz w:val="20"/>
          <w:szCs w:val="20"/>
        </w:rPr>
        <w:t>f</w:t>
      </w:r>
      <w:r w:rsidR="00930B40" w:rsidRPr="00EA61D6">
        <w:rPr>
          <w:rFonts w:ascii="Futura Std Light" w:hAnsi="Futura Std Light"/>
          <w:sz w:val="20"/>
          <w:szCs w:val="20"/>
          <w:vertAlign w:val="subscript"/>
        </w:rPr>
        <w:t>R4</w:t>
      </w:r>
      <w:r w:rsidR="00930B40" w:rsidRPr="00EA61D6">
        <w:rPr>
          <w:rFonts w:ascii="Futura Std Light" w:hAnsi="Futura Std Light"/>
          <w:sz w:val="20"/>
          <w:szCs w:val="20"/>
        </w:rPr>
        <w:t>: 11,1 MPa</w:t>
      </w:r>
    </w:p>
    <w:p w14:paraId="25C49F15" w14:textId="6F8FD891" w:rsidR="000C2F79" w:rsidRPr="00EA61D6" w:rsidRDefault="00930B40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A61D6">
        <w:rPr>
          <w:rFonts w:ascii="Futura Std Medium" w:hAnsi="Futura Std Medium" w:cs="Arial"/>
          <w:b/>
          <w:bCs/>
          <w:sz w:val="20"/>
          <w:szCs w:val="20"/>
        </w:rPr>
        <w:t>Resistenza a trazione residua di esercizio (UNI EN 14651):</w:t>
      </w:r>
      <w:r w:rsidRPr="00EA61D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A61D6">
        <w:rPr>
          <w:rFonts w:ascii="Futura Std Light" w:hAnsi="Futura Std Light"/>
          <w:sz w:val="20"/>
          <w:szCs w:val="20"/>
        </w:rPr>
        <w:t>f</w:t>
      </w:r>
      <w:r w:rsidRPr="00EA61D6">
        <w:rPr>
          <w:rFonts w:ascii="Futura Std Light" w:hAnsi="Futura Std Light"/>
          <w:sz w:val="20"/>
          <w:szCs w:val="20"/>
          <w:vertAlign w:val="subscript"/>
        </w:rPr>
        <w:t>Fts</w:t>
      </w:r>
      <w:r w:rsidRPr="00EA61D6">
        <w:rPr>
          <w:rFonts w:ascii="Futura Std Light" w:hAnsi="Futura Std Light"/>
          <w:sz w:val="20"/>
          <w:szCs w:val="20"/>
        </w:rPr>
        <w:t>: 13,58 Mpa</w:t>
      </w:r>
    </w:p>
    <w:p w14:paraId="730DC51B" w14:textId="5B6A0A93" w:rsidR="00930B40" w:rsidRPr="00EA61D6" w:rsidRDefault="00930B40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EA61D6">
        <w:rPr>
          <w:rFonts w:ascii="Futura Std Medium" w:hAnsi="Futura Std Medium" w:cs="Arial"/>
          <w:b/>
          <w:bCs/>
          <w:sz w:val="20"/>
          <w:szCs w:val="20"/>
        </w:rPr>
        <w:t xml:space="preserve">Resistenza a trazione residua ultima (UNI EN 14651): </w:t>
      </w:r>
      <w:r w:rsidRPr="00EA61D6">
        <w:rPr>
          <w:rFonts w:ascii="Futura Std Light" w:hAnsi="Futura Std Light"/>
          <w:sz w:val="20"/>
          <w:szCs w:val="20"/>
        </w:rPr>
        <w:t>f</w:t>
      </w:r>
      <w:r w:rsidRPr="00EA61D6">
        <w:rPr>
          <w:rFonts w:ascii="Futura Std Light" w:hAnsi="Futura Std Light"/>
          <w:sz w:val="20"/>
          <w:szCs w:val="20"/>
          <w:vertAlign w:val="subscript"/>
        </w:rPr>
        <w:t>Ftu</w:t>
      </w:r>
      <w:r w:rsidRPr="00EA61D6">
        <w:rPr>
          <w:rFonts w:ascii="Futura Std Light" w:hAnsi="Futura Std Light"/>
          <w:sz w:val="20"/>
          <w:szCs w:val="20"/>
        </w:rPr>
        <w:t>: 10,86 MPa</w:t>
      </w:r>
    </w:p>
    <w:p w14:paraId="0E35D17E" w14:textId="6FA662A5" w:rsidR="00930B40" w:rsidRPr="00EA61D6" w:rsidRDefault="00930B40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93E4C">
        <w:rPr>
          <w:rFonts w:ascii="Futura Std Medium" w:hAnsi="Futura Std Medium" w:cs="Arial"/>
          <w:b/>
          <w:bCs/>
          <w:sz w:val="20"/>
          <w:szCs w:val="20"/>
        </w:rPr>
        <w:t>Impermeabilità in pressione (UNI EN 12390-8):</w:t>
      </w:r>
      <w:r w:rsidRPr="00EA61D6">
        <w:rPr>
          <w:rFonts w:ascii="Futura Std Light" w:hAnsi="Futura Std Light"/>
          <w:sz w:val="20"/>
          <w:szCs w:val="20"/>
        </w:rPr>
        <w:t xml:space="preserve"> 8 Bar: nessun passaggio</w:t>
      </w:r>
    </w:p>
    <w:bookmarkEnd w:id="0"/>
    <w:p w14:paraId="5FD75CDF" w14:textId="3416292A" w:rsidR="00EE3076" w:rsidRDefault="00EE3076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2151AA" w14:textId="77777777" w:rsidR="00CD4149" w:rsidRDefault="00CD4149" w:rsidP="00CD4149">
      <w:pPr>
        <w:pStyle w:val="Corpotesto"/>
        <w:ind w:left="142"/>
        <w:rPr>
          <w:rFonts w:ascii="Futura Std Light" w:hAnsi="Futura Std Light" w:cs="Arial"/>
          <w:bCs/>
          <w:sz w:val="20"/>
          <w:szCs w:val="20"/>
        </w:rPr>
      </w:pPr>
    </w:p>
    <w:p w14:paraId="6246CD42" w14:textId="77777777" w:rsidR="00CD4149" w:rsidRDefault="00CD4149" w:rsidP="00CD4149">
      <w:pPr>
        <w:pStyle w:val="Corpotesto"/>
        <w:ind w:left="142" w:right="210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Approvazioni nazionali e certificato</w:t>
      </w:r>
    </w:p>
    <w:p w14:paraId="513D4966" w14:textId="77777777" w:rsidR="00CD4149" w:rsidRDefault="00CD4149" w:rsidP="00CD4149">
      <w:pPr>
        <w:pStyle w:val="Corpotesto"/>
        <w:ind w:left="142" w:right="210"/>
        <w:rPr>
          <w:rFonts w:ascii="Futura Std Light" w:hAnsi="Futura Std Light"/>
          <w:iCs/>
          <w:sz w:val="20"/>
          <w:szCs w:val="20"/>
          <w:lang w:val="en-US"/>
        </w:rPr>
      </w:pPr>
    </w:p>
    <w:p w14:paraId="3735A187" w14:textId="066984FD" w:rsidR="00CD4149" w:rsidRDefault="00CD4149" w:rsidP="00CD4149">
      <w:pPr>
        <w:widowControl/>
        <w:adjustRightInd w:val="0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 xml:space="preserve">Dichiarazione Ambientale di Prodotto 0298 (EDP): </w:t>
      </w:r>
      <w:r>
        <w:rPr>
          <w:rFonts w:ascii="Futura Std Light" w:hAnsi="Futura Std Light"/>
          <w:sz w:val="20"/>
          <w:szCs w:val="20"/>
        </w:rPr>
        <w:t>EPDItaly 029</w:t>
      </w:r>
      <w:r w:rsidR="00A70010">
        <w:rPr>
          <w:rFonts w:ascii="Futura Std Light" w:hAnsi="Futura Std Light"/>
          <w:sz w:val="20"/>
          <w:szCs w:val="20"/>
        </w:rPr>
        <w:t>8</w:t>
      </w:r>
      <w:r>
        <w:rPr>
          <w:rFonts w:ascii="Futura Std Light" w:hAnsi="Futura Std Light"/>
          <w:sz w:val="20"/>
          <w:szCs w:val="20"/>
        </w:rPr>
        <w:t>(30/05/2027) www.edpitaly.it</w:t>
      </w:r>
    </w:p>
    <w:p w14:paraId="1F8278DC" w14:textId="77777777" w:rsidR="00CD4149" w:rsidRDefault="00CD4149" w:rsidP="00CD4149">
      <w:pPr>
        <w:pStyle w:val="Corpotesto"/>
        <w:ind w:left="142"/>
        <w:rPr>
          <w:rFonts w:ascii="Futura Std Light" w:hAnsi="Futura Std Light" w:cs="Arial"/>
          <w:bCs/>
          <w:sz w:val="20"/>
          <w:szCs w:val="20"/>
        </w:rPr>
      </w:pPr>
    </w:p>
    <w:p w14:paraId="03355ECE" w14:textId="77777777" w:rsidR="00CD4149" w:rsidRDefault="00CD4149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7BA28A" w14:textId="77777777" w:rsidR="00CD4149" w:rsidRPr="00EA61D6" w:rsidRDefault="00CD4149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360A19" w14:textId="77777777" w:rsidR="00EA61D6" w:rsidRPr="00EA61D6" w:rsidRDefault="00EA61D6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F7C579" w14:textId="77777777" w:rsidR="00EE3076" w:rsidRPr="00EA61D6" w:rsidRDefault="002F2776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EA61D6">
        <w:rPr>
          <w:rFonts w:ascii="Futura Std Light" w:hAnsi="Futura Std Light" w:cs="Arial"/>
          <w:sz w:val="20"/>
          <w:szCs w:val="20"/>
        </w:rPr>
        <w:t>così come Fibro Hfr Volteco o prodotto con pari o superiori caratteristiche.</w:t>
      </w:r>
    </w:p>
    <w:p w14:paraId="125F8F46" w14:textId="77777777" w:rsidR="00EE3076" w:rsidRPr="00EA61D6" w:rsidRDefault="002F2776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EA61D6">
        <w:rPr>
          <w:rFonts w:ascii="Futura Std Light" w:hAnsi="Futura Std Light" w:cs="Arial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77081B83" w14:textId="77777777" w:rsidR="00EE3076" w:rsidRPr="00EA61D6" w:rsidRDefault="002F2776" w:rsidP="00EA61D6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EA61D6">
        <w:rPr>
          <w:rFonts w:ascii="Futura Std Light" w:hAnsi="Futura Std Light" w:cs="Arial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6">
        <w:r w:rsidRPr="00EA61D6">
          <w:rPr>
            <w:rFonts w:ascii="Futura Std Light" w:hAnsi="Futura Std Light" w:cs="Arial"/>
            <w:sz w:val="20"/>
            <w:szCs w:val="20"/>
          </w:rPr>
          <w:t>www.volteco.com.</w:t>
        </w:r>
      </w:hyperlink>
    </w:p>
    <w:p w14:paraId="04335BED" w14:textId="22B9F617" w:rsidR="00EE3076" w:rsidRPr="00EA61D6" w:rsidRDefault="00EE3076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229C1B" w14:textId="2F74F31F" w:rsidR="00EA61D6" w:rsidRDefault="00EA61D6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6095D4" w14:textId="6A60BD74" w:rsidR="00693E4C" w:rsidRDefault="00693E4C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510A5F" w14:textId="6C07A252" w:rsidR="00693E4C" w:rsidRDefault="00693E4C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EB0C63" w14:textId="034721B0" w:rsidR="00693E4C" w:rsidRDefault="00693E4C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AE409D1" w14:textId="79598F8F" w:rsidR="00693E4C" w:rsidRDefault="00693E4C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E562B9" w14:textId="2A094420" w:rsidR="00693E4C" w:rsidRDefault="00693E4C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874F46" w14:textId="77777777" w:rsidR="00693E4C" w:rsidRPr="00EA61D6" w:rsidRDefault="00693E4C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5A4620" w14:textId="77777777" w:rsidR="00EE3076" w:rsidRPr="00EA61D6" w:rsidRDefault="00EE3076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4107DA" w14:textId="4BE706FE" w:rsidR="00EE3076" w:rsidRPr="00EA61D6" w:rsidRDefault="00BE3FAF" w:rsidP="00EA61D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7</w:t>
      </w:r>
    </w:p>
    <w:p w14:paraId="1F729342" w14:textId="1B0D5443" w:rsidR="00EE3076" w:rsidRPr="00EA61D6" w:rsidRDefault="00A70010">
      <w:pPr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4247ADA8">
          <v:group id="_x0000_s1026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28;width:1498;height:388">
              <v:imagedata r:id="rId7" o:title=""/>
            </v:shape>
            <v:rect id="_x0000_s1029" style="position:absolute;left:300;top:-272;width:676;height:676" fillcolor="#515154" stroked="f"/>
            <v:shape id="_x0000_s1028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272;width:2216;height:676" filled="f" stroked="f">
              <v:textbox inset="0,0,0,0">
                <w:txbxContent>
                  <w:p w14:paraId="52DDDBAC" w14:textId="77777777" w:rsidR="00EE3076" w:rsidRDefault="00EE3076">
                    <w:pPr>
                      <w:rPr>
                        <w:sz w:val="14"/>
                      </w:rPr>
                    </w:pPr>
                  </w:p>
                  <w:p w14:paraId="244146EE" w14:textId="71CBAA25" w:rsidR="00EE3076" w:rsidRDefault="00EE3076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  <w:p w14:paraId="2D4B54B0" w14:textId="77777777" w:rsidR="00EA61D6" w:rsidRDefault="00EA61D6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F2776" w:rsidRPr="00EA61D6">
        <w:rPr>
          <w:rFonts w:ascii="Futura Std Light" w:hAnsi="Futura Std Light"/>
          <w:sz w:val="16"/>
          <w:szCs w:val="16"/>
        </w:rPr>
        <w:t>IT</w:t>
      </w:r>
      <w:r w:rsidR="002F2776" w:rsidRPr="00EA61D6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Voce</w:t>
      </w:r>
      <w:r w:rsidR="002F2776" w:rsidRPr="00EA61D6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di</w:t>
      </w:r>
      <w:r w:rsidR="002F2776" w:rsidRPr="00EA61D6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Capitolato</w:t>
      </w:r>
      <w:r w:rsidR="002F2776" w:rsidRPr="00EA61D6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n.</w:t>
      </w:r>
      <w:r w:rsidR="002F2776" w:rsidRPr="00EA61D6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FI03-FI04-FI05</w:t>
      </w:r>
      <w:r w:rsidR="002F2776" w:rsidRPr="00EA61D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|</w:t>
      </w:r>
      <w:r w:rsidR="002F2776" w:rsidRPr="00EA61D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CP</w:t>
      </w:r>
      <w:r w:rsidR="002F2776" w:rsidRPr="00EA61D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|</w:t>
      </w:r>
      <w:r w:rsidR="002F2776" w:rsidRPr="00EA61D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0</w:t>
      </w:r>
      <w:r w:rsidR="00BE3FAF">
        <w:rPr>
          <w:rFonts w:ascii="Futura Std Light" w:hAnsi="Futura Std Light"/>
          <w:sz w:val="16"/>
          <w:szCs w:val="16"/>
        </w:rPr>
        <w:t>2</w:t>
      </w:r>
      <w:r w:rsidR="002F2776" w:rsidRPr="00EA61D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|</w:t>
      </w:r>
      <w:r w:rsidR="002F2776" w:rsidRPr="00EA61D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00</w:t>
      </w:r>
      <w:r w:rsidR="002F2776" w:rsidRPr="00EA61D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|</w:t>
      </w:r>
      <w:r w:rsidR="002F2776" w:rsidRPr="00EA61D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W</w:t>
      </w:r>
      <w:r w:rsidR="002F2776" w:rsidRPr="00EA61D6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|</w:t>
      </w:r>
      <w:r w:rsidR="002F2776" w:rsidRPr="00EA61D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F2776" w:rsidRPr="00EA61D6">
        <w:rPr>
          <w:rFonts w:ascii="Futura Std Light" w:hAnsi="Futura Std Light"/>
          <w:sz w:val="16"/>
          <w:szCs w:val="16"/>
        </w:rPr>
        <w:t>0</w:t>
      </w:r>
      <w:r w:rsidR="00BE3FAF">
        <w:rPr>
          <w:rFonts w:ascii="Futura Std Light" w:hAnsi="Futura Std Light"/>
          <w:sz w:val="16"/>
          <w:szCs w:val="16"/>
        </w:rPr>
        <w:t>7</w:t>
      </w:r>
      <w:r w:rsidR="002F2776" w:rsidRPr="00EA61D6">
        <w:rPr>
          <w:rFonts w:ascii="Futura Std Light" w:hAnsi="Futura Std Light"/>
          <w:sz w:val="16"/>
          <w:szCs w:val="16"/>
        </w:rPr>
        <w:t>/2</w:t>
      </w:r>
      <w:r w:rsidR="00BE3FAF">
        <w:rPr>
          <w:rFonts w:ascii="Futura Std Light" w:hAnsi="Futura Std Light"/>
          <w:sz w:val="16"/>
          <w:szCs w:val="16"/>
        </w:rPr>
        <w:t>3</w:t>
      </w:r>
    </w:p>
    <w:sectPr w:rsidR="00EE3076" w:rsidRPr="00EA61D6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180"/>
    <w:multiLevelType w:val="hybridMultilevel"/>
    <w:tmpl w:val="173466F4"/>
    <w:lvl w:ilvl="0" w:tplc="1624C4EC">
      <w:numFmt w:val="bullet"/>
      <w:lvlText w:val="•"/>
      <w:lvlJc w:val="left"/>
      <w:pPr>
        <w:ind w:left="160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107CDEB6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907EC5D2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9B885578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2DC65CF4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79B23746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02E8E7EE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44AE3878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CAA6E4F6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61815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076"/>
    <w:rsid w:val="000C2F79"/>
    <w:rsid w:val="002F2776"/>
    <w:rsid w:val="00693E4C"/>
    <w:rsid w:val="00930B40"/>
    <w:rsid w:val="00A70010"/>
    <w:rsid w:val="00A90DDC"/>
    <w:rsid w:val="00B07A2C"/>
    <w:rsid w:val="00B3796E"/>
    <w:rsid w:val="00BE3FAF"/>
    <w:rsid w:val="00CD4149"/>
    <w:rsid w:val="00EA61D6"/>
    <w:rsid w:val="00EE3076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75F57B1"/>
  <w15:docId w15:val="{EFB1DF13-6C45-4DAA-BE4E-66AAC86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160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4149"/>
    <w:rPr>
      <w:rFonts w:ascii="Microsoft Sans Serif" w:eastAsia="Microsoft Sans Serif" w:hAnsi="Microsoft Sans Serif" w:cs="Microsoft Sans Serif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tec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066C-EFCC-447B-BC53-E8C0D389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2022-07-04T08:50:00Z</dcterms:created>
  <dcterms:modified xsi:type="dcterms:W3CDTF">2023-07-24T14:42:00Z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2022-07-04T00:00:00Z</vt:filetime>
  </property>
</Properties>
</file>