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3DF0" w14:textId="15813FE5" w:rsidR="00160162" w:rsidRPr="00672936" w:rsidRDefault="00000000">
      <w:pPr>
        <w:spacing w:before="80"/>
        <w:ind w:right="177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B40DD08">
          <v:shape id="_x0000_s1031" alt="" style="position:absolute;left:0;text-align:left;margin-left:14.15pt;margin-top:21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400F62" w:rsidRPr="00672936">
        <w:rPr>
          <w:rFonts w:ascii="Futura Std Medium" w:hAnsi="Futura Std Medium"/>
          <w:b/>
          <w:sz w:val="24"/>
        </w:rPr>
        <w:t>SPECIFICATIONS</w:t>
      </w:r>
    </w:p>
    <w:p w14:paraId="2403ECFE" w14:textId="77777777" w:rsidR="00160162" w:rsidRPr="00672936" w:rsidRDefault="007C5058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672936">
        <w:rPr>
          <w:rFonts w:ascii="Futura Std Medium" w:hAnsi="Futura Std Medium"/>
          <w:shd w:val="clear" w:color="auto" w:fill="DFDFDF"/>
        </w:rPr>
        <w:t>REVOMAT</w:t>
      </w:r>
      <w:r w:rsidRPr="00672936">
        <w:rPr>
          <w:rFonts w:ascii="Futura Std Medium" w:hAnsi="Futura Std Medium"/>
          <w:shd w:val="clear" w:color="auto" w:fill="DFDFDF"/>
        </w:rPr>
        <w:tab/>
      </w:r>
    </w:p>
    <w:p w14:paraId="26922632" w14:textId="77777777" w:rsidR="00672936" w:rsidRPr="00235705" w:rsidRDefault="00672936" w:rsidP="00235705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5A786B8" w14:textId="502495C2" w:rsidR="00160162" w:rsidRPr="00235705" w:rsidRDefault="007C5058" w:rsidP="00235705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>Supply and installation of fibreglass mesh which, thanks to high resistance to the alkalis contained in the cement, is not affected by oxidation and disaggregation.</w:t>
      </w:r>
    </w:p>
    <w:p w14:paraId="46E80E65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93DE4A" w14:textId="77777777" w:rsidR="00400F62" w:rsidRPr="00235705" w:rsidRDefault="007C5058" w:rsidP="00235705">
      <w:pPr>
        <w:pStyle w:val="Corpotesto"/>
        <w:ind w:left="160" w:right="2186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 xml:space="preserve">The product must be used in combination with mortars and/or plasters to give a widespread distribution of stresses. </w:t>
      </w:r>
    </w:p>
    <w:p w14:paraId="4F7D1274" w14:textId="4FA8405B" w:rsidR="00160162" w:rsidRPr="00235705" w:rsidRDefault="00400F62" w:rsidP="00235705">
      <w:pPr>
        <w:pStyle w:val="Corpotesto"/>
        <w:ind w:left="159" w:right="2189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>T</w:t>
      </w:r>
      <w:r w:rsidR="007C5058" w:rsidRPr="00235705">
        <w:rPr>
          <w:rFonts w:ascii="Futura Std Light" w:hAnsi="Futura Std Light"/>
          <w:sz w:val="20"/>
          <w:szCs w:val="20"/>
        </w:rPr>
        <w:t>he material must have the following characteristics:</w:t>
      </w:r>
    </w:p>
    <w:p w14:paraId="04B9C0DF" w14:textId="6528EE5F" w:rsidR="00FD1197" w:rsidRPr="00235705" w:rsidRDefault="00FD1197" w:rsidP="00235705">
      <w:pPr>
        <w:pStyle w:val="Corpotesto"/>
        <w:ind w:left="159" w:right="2189"/>
        <w:rPr>
          <w:rFonts w:ascii="Futura Std Light" w:hAnsi="Futura Std Light"/>
          <w:sz w:val="20"/>
          <w:szCs w:val="20"/>
        </w:rPr>
      </w:pPr>
    </w:p>
    <w:p w14:paraId="6E4D97AA" w14:textId="31C036D7" w:rsidR="00FD1197" w:rsidRPr="00235705" w:rsidRDefault="00FD1197" w:rsidP="00235705">
      <w:pPr>
        <w:pStyle w:val="Corpotesto"/>
        <w:ind w:left="159" w:right="2189"/>
        <w:rPr>
          <w:rFonts w:ascii="Futura Std Light" w:hAnsi="Futura Std Light"/>
          <w:sz w:val="20"/>
          <w:szCs w:val="20"/>
        </w:rPr>
      </w:pPr>
    </w:p>
    <w:p w14:paraId="318A6DE6" w14:textId="4925C5F7" w:rsidR="00FD1197" w:rsidRPr="00235705" w:rsidRDefault="00FD1197" w:rsidP="00235705">
      <w:pPr>
        <w:pStyle w:val="Corpotesto"/>
        <w:ind w:left="160" w:right="1060"/>
        <w:rPr>
          <w:rFonts w:ascii="Futura Std Medium" w:hAnsi="Futura Std Medium"/>
          <w:b/>
          <w:bCs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>Specification, Description and Values</w:t>
      </w:r>
    </w:p>
    <w:p w14:paraId="26A6D14B" w14:textId="044F5559" w:rsidR="00FD1197" w:rsidRPr="00235705" w:rsidRDefault="009F7F94" w:rsidP="00235705">
      <w:pPr>
        <w:pStyle w:val="Corpotesto"/>
        <w:ind w:left="160" w:right="1060"/>
        <w:rPr>
          <w:rFonts w:ascii="Futura Std Light" w:hAnsi="Futura Std Light"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>Composition</w:t>
      </w:r>
      <w:r w:rsidR="00FD1197" w:rsidRPr="00235705">
        <w:rPr>
          <w:rFonts w:ascii="Futura Std Medium" w:hAnsi="Futura Std Medium"/>
          <w:b/>
          <w:bCs/>
          <w:sz w:val="20"/>
          <w:szCs w:val="20"/>
        </w:rPr>
        <w:t>:</w:t>
      </w:r>
      <w:r w:rsidRPr="00235705">
        <w:rPr>
          <w:rFonts w:ascii="Futura Std Light" w:hAnsi="Futura Std Light"/>
          <w:b/>
          <w:bCs/>
          <w:sz w:val="20"/>
          <w:szCs w:val="20"/>
        </w:rPr>
        <w:tab/>
      </w:r>
      <w:r w:rsidRPr="00235705">
        <w:rPr>
          <w:rFonts w:ascii="Futura Std Light" w:hAnsi="Futura Std Light"/>
          <w:sz w:val="20"/>
          <w:szCs w:val="20"/>
        </w:rPr>
        <w:t>AR fibreglass (according to UNI EN 15422</w:t>
      </w:r>
      <w:r w:rsidR="00FD1197" w:rsidRPr="00235705">
        <w:rPr>
          <w:rFonts w:ascii="Futura Std Light" w:hAnsi="Futura Std Light"/>
          <w:sz w:val="20"/>
          <w:szCs w:val="20"/>
        </w:rPr>
        <w:t>) ca. 82%;</w:t>
      </w:r>
    </w:p>
    <w:p w14:paraId="68B801AF" w14:textId="46E2B448" w:rsidR="00FD1197" w:rsidRPr="00235705" w:rsidRDefault="009F7F94" w:rsidP="00235705">
      <w:pPr>
        <w:pStyle w:val="Corpotesto"/>
        <w:ind w:right="1060" w:firstLine="1418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 xml:space="preserve">Anti-alkaline finish </w:t>
      </w:r>
      <w:r w:rsidR="00FD1197" w:rsidRPr="00235705">
        <w:rPr>
          <w:rFonts w:ascii="Futura Std Light" w:hAnsi="Futura Std Light"/>
          <w:sz w:val="20"/>
          <w:szCs w:val="20"/>
        </w:rPr>
        <w:t>ca. 18%</w:t>
      </w:r>
    </w:p>
    <w:p w14:paraId="762595CD" w14:textId="411682FA" w:rsidR="00FD1197" w:rsidRPr="00235705" w:rsidRDefault="009F7F94" w:rsidP="00235705">
      <w:pPr>
        <w:pStyle w:val="Corpotesto"/>
        <w:ind w:left="160" w:right="1060"/>
        <w:rPr>
          <w:rFonts w:ascii="Futura Std Light" w:hAnsi="Futura Std Light"/>
          <w:b/>
          <w:bCs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>Mesh dimension</w:t>
      </w:r>
      <w:r w:rsidR="00FD1197" w:rsidRPr="00235705">
        <w:rPr>
          <w:rFonts w:ascii="Futura Std Medium" w:hAnsi="Futura Std Medium"/>
          <w:b/>
          <w:bCs/>
          <w:sz w:val="20"/>
          <w:szCs w:val="20"/>
        </w:rPr>
        <w:t>:</w:t>
      </w:r>
      <w:r w:rsidR="00FD1197" w:rsidRPr="0023570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235705">
        <w:rPr>
          <w:rFonts w:ascii="Futura Std Light" w:hAnsi="Futura Std Light"/>
          <w:sz w:val="20"/>
          <w:szCs w:val="20"/>
        </w:rPr>
        <w:t>Inter-axis approx. 40 x 40 mm</w:t>
      </w:r>
    </w:p>
    <w:p w14:paraId="1AF0C3A6" w14:textId="6C078585" w:rsidR="00FD1197" w:rsidRPr="00235705" w:rsidRDefault="009F7F94" w:rsidP="00235705">
      <w:pPr>
        <w:pStyle w:val="Corpotesto"/>
        <w:ind w:left="160" w:right="1060"/>
        <w:rPr>
          <w:rFonts w:ascii="Futura Std Light" w:hAnsi="Futura Std Light"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 xml:space="preserve">Weight </w:t>
      </w:r>
      <w:r w:rsidR="00FD1197" w:rsidRPr="00235705">
        <w:rPr>
          <w:rFonts w:ascii="Futura Std Medium" w:hAnsi="Futura Std Medium"/>
          <w:b/>
          <w:bCs/>
          <w:sz w:val="20"/>
          <w:szCs w:val="20"/>
        </w:rPr>
        <w:t>(ISO 3374):</w:t>
      </w:r>
      <w:r w:rsidR="00FD1197" w:rsidRPr="0023570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235705">
        <w:rPr>
          <w:rFonts w:ascii="Futura Std Light" w:hAnsi="Futura Std Light"/>
          <w:sz w:val="20"/>
          <w:szCs w:val="20"/>
        </w:rPr>
        <w:t xml:space="preserve">Finished mesh </w:t>
      </w:r>
      <w:r w:rsidR="00FD1197" w:rsidRPr="00235705">
        <w:rPr>
          <w:rFonts w:ascii="Futura Std Light" w:hAnsi="Futura Std Light"/>
          <w:sz w:val="20"/>
          <w:szCs w:val="20"/>
        </w:rPr>
        <w:t>335 g/m² ±10%</w:t>
      </w:r>
    </w:p>
    <w:p w14:paraId="218E799E" w14:textId="0AA5719B" w:rsidR="00FD1197" w:rsidRPr="00235705" w:rsidRDefault="009F7F94" w:rsidP="00235705">
      <w:pPr>
        <w:pStyle w:val="Corpotesto"/>
        <w:tabs>
          <w:tab w:val="left" w:pos="4678"/>
        </w:tabs>
        <w:ind w:left="160" w:right="1060"/>
        <w:rPr>
          <w:rFonts w:ascii="Futura Std Light" w:hAnsi="Futura Std Light"/>
          <w:iCs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 xml:space="preserve">Tensile strength of the finished mesh </w:t>
      </w:r>
      <w:r w:rsidR="00FD1197" w:rsidRPr="00235705">
        <w:rPr>
          <w:rFonts w:ascii="Futura Std Medium" w:hAnsi="Futura Std Medium"/>
          <w:b/>
          <w:bCs/>
          <w:sz w:val="20"/>
          <w:szCs w:val="20"/>
        </w:rPr>
        <w:t>(ISO 4606):</w:t>
      </w:r>
      <w:r w:rsidRPr="00235705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235705">
        <w:rPr>
          <w:rFonts w:ascii="Futura Std Light" w:eastAsia="Arial" w:hAnsi="Futura Std Light" w:cs="Arial"/>
          <w:iCs/>
          <w:color w:val="000000"/>
          <w:sz w:val="20"/>
          <w:szCs w:val="20"/>
        </w:rPr>
        <w:t>approximate tensile strength value 75 kN/m elongation 2.4% ±1</w:t>
      </w:r>
    </w:p>
    <w:p w14:paraId="499141C6" w14:textId="77777777" w:rsidR="009F7F94" w:rsidRPr="00235705" w:rsidRDefault="00FD1197" w:rsidP="00235705">
      <w:pPr>
        <w:pStyle w:val="Corpotesto"/>
        <w:tabs>
          <w:tab w:val="left" w:pos="4678"/>
        </w:tabs>
        <w:ind w:left="160" w:right="1060"/>
        <w:rPr>
          <w:rFonts w:ascii="Futura Std Light" w:eastAsia="Arial" w:hAnsi="Futura Std Light" w:cs="Arial"/>
          <w:iCs/>
          <w:color w:val="000000"/>
          <w:sz w:val="20"/>
          <w:szCs w:val="20"/>
        </w:rPr>
      </w:pPr>
      <w:r w:rsidRPr="00235705">
        <w:rPr>
          <w:rFonts w:ascii="Futura Std Light" w:hAnsi="Futura Std Light"/>
          <w:iCs/>
          <w:sz w:val="20"/>
          <w:szCs w:val="20"/>
        </w:rPr>
        <w:tab/>
      </w:r>
      <w:r w:rsidR="009F7F94" w:rsidRPr="00235705">
        <w:rPr>
          <w:rFonts w:ascii="Futura Std Light" w:eastAsia="Arial" w:hAnsi="Futura Std Light" w:cs="Arial"/>
          <w:iCs/>
          <w:color w:val="000000"/>
          <w:sz w:val="20"/>
          <w:szCs w:val="20"/>
        </w:rPr>
        <w:t>approximate tensile strength value 75 kN/m elongation 2.6% ±1</w:t>
      </w:r>
    </w:p>
    <w:p w14:paraId="71DC72B8" w14:textId="7ECB0889" w:rsidR="00FD1197" w:rsidRPr="00235705" w:rsidRDefault="00FD1197" w:rsidP="00235705">
      <w:pPr>
        <w:pStyle w:val="Corpotesto"/>
        <w:tabs>
          <w:tab w:val="left" w:pos="4678"/>
        </w:tabs>
        <w:ind w:left="160" w:right="1060"/>
        <w:rPr>
          <w:rFonts w:ascii="Futura Std Light" w:hAnsi="Futura Std Light"/>
          <w:iCs/>
          <w:sz w:val="20"/>
          <w:szCs w:val="20"/>
        </w:rPr>
      </w:pPr>
    </w:p>
    <w:p w14:paraId="4E1360B0" w14:textId="77777777" w:rsidR="009F7F94" w:rsidRPr="00235705" w:rsidRDefault="009F7F94" w:rsidP="00235705">
      <w:pPr>
        <w:pStyle w:val="Corpotesto"/>
        <w:tabs>
          <w:tab w:val="left" w:pos="4678"/>
        </w:tabs>
        <w:ind w:left="160" w:right="1060"/>
        <w:rPr>
          <w:rFonts w:ascii="Futura Std Light" w:hAnsi="Futura Std Light"/>
          <w:iCs/>
          <w:sz w:val="20"/>
          <w:szCs w:val="20"/>
        </w:rPr>
      </w:pPr>
    </w:p>
    <w:p w14:paraId="3E7E19E1" w14:textId="77777777" w:rsidR="00160162" w:rsidRPr="00235705" w:rsidRDefault="007C5058" w:rsidP="00235705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>as well as Revomat Volteco or a product with equal or superior characteristics.</w:t>
      </w:r>
    </w:p>
    <w:p w14:paraId="06B3B052" w14:textId="17E9E471" w:rsidR="00160162" w:rsidRPr="00235705" w:rsidRDefault="007C5058" w:rsidP="00235705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367FFCA0" w14:textId="77777777" w:rsidR="00160162" w:rsidRPr="00235705" w:rsidRDefault="007C5058" w:rsidP="00235705">
      <w:pPr>
        <w:pStyle w:val="Corpotesto"/>
        <w:ind w:left="160" w:right="212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4">
        <w:r w:rsidRPr="00235705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670B60DC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8FD6DA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32377F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87D5DC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2420C7" w14:textId="45CDCD31" w:rsidR="00160162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45A8C5" w14:textId="22684A7C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FE4461" w14:textId="5691F2BC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1A0AA9" w14:textId="5A17D29B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F75CA6" w14:textId="52AA2C10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6940E5" w14:textId="11EB7E4A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58A258" w14:textId="77777777" w:rsidR="00235705" w:rsidRP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0A538C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341938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B860D1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672C49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ACFC3F" w14:textId="0AD9CD7A" w:rsidR="00160162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AC75B2" w14:textId="532C063A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AF7D3BB" w14:textId="77777777" w:rsidR="00235705" w:rsidRP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55ACB1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9CED7CB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396A40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ADFB7C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957C8A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D7B8B0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D509C3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E43ECE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4A2AD2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5986CA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94DEAF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2F973F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CA2428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D9C4F6" w14:textId="022B457E" w:rsidR="00160162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15A8CC" w14:textId="77777777" w:rsidR="00235705" w:rsidRP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B65CE35" w14:textId="7C24097B" w:rsidR="00160162" w:rsidRPr="00235705" w:rsidRDefault="00000000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16"/>
          <w:szCs w:val="16"/>
        </w:rPr>
        <w:pict w14:anchorId="072CCC8F">
          <v:group id="_x0000_s1026" alt="" style="position:absolute;left:0;text-align:left;margin-left:15.05pt;margin-top:12.9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5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725C174F" w14:textId="77777777" w:rsidR="00160162" w:rsidRDefault="0016016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3BA4B3FA" w14:textId="13674739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9946E0" w14:textId="55BC01A4" w:rsidR="00160162" w:rsidRPr="00235705" w:rsidRDefault="007C5058">
      <w:pPr>
        <w:spacing w:before="106"/>
        <w:ind w:left="3364"/>
        <w:rPr>
          <w:rFonts w:ascii="Futura Std Light" w:hAnsi="Futura Std Light"/>
          <w:sz w:val="16"/>
          <w:szCs w:val="16"/>
          <w:lang w:val="it-IT"/>
        </w:rPr>
      </w:pPr>
      <w:r w:rsidRPr="00235705">
        <w:rPr>
          <w:rFonts w:ascii="Futura Std Light" w:hAnsi="Futura Std Light"/>
          <w:sz w:val="16"/>
          <w:szCs w:val="16"/>
          <w:lang w:val="it-IT"/>
        </w:rPr>
        <w:t>EN</w:t>
      </w:r>
      <w:r w:rsidRPr="00235705">
        <w:rPr>
          <w:rFonts w:ascii="Futura Std Light" w:hAnsi="Futura Std Light"/>
          <w:spacing w:val="-6"/>
          <w:sz w:val="16"/>
          <w:szCs w:val="16"/>
          <w:lang w:val="it-IT"/>
        </w:rPr>
        <w:t xml:space="preserve"> </w:t>
      </w:r>
      <w:r w:rsidR="00803280">
        <w:rPr>
          <w:rFonts w:ascii="Futura Std Light" w:hAnsi="Futura Std Light"/>
          <w:sz w:val="16"/>
          <w:szCs w:val="16"/>
          <w:lang w:val="it-IT"/>
        </w:rPr>
        <w:t>Specifications</w:t>
      </w:r>
      <w:r w:rsidRPr="00235705">
        <w:rPr>
          <w:rFonts w:ascii="Futura Std Light" w:hAnsi="Futura Std Light"/>
          <w:spacing w:val="-6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n.</w:t>
      </w:r>
      <w:r w:rsidRPr="00235705">
        <w:rPr>
          <w:rFonts w:ascii="Futura Std Light" w:hAnsi="Futura Std Light"/>
          <w:spacing w:val="-5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BE00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CP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00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00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W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01/22</w:t>
      </w:r>
    </w:p>
    <w:sectPr w:rsidR="00160162" w:rsidRPr="00235705">
      <w:type w:val="continuous"/>
      <w:pgSz w:w="11910" w:h="16840"/>
      <w:pgMar w:top="32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162"/>
    <w:rsid w:val="00160162"/>
    <w:rsid w:val="00235705"/>
    <w:rsid w:val="00400118"/>
    <w:rsid w:val="00400F62"/>
    <w:rsid w:val="00672936"/>
    <w:rsid w:val="007C5058"/>
    <w:rsid w:val="00803280"/>
    <w:rsid w:val="008A14FF"/>
    <w:rsid w:val="009C03FA"/>
    <w:rsid w:val="009F7F94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D0161C"/>
  <w15:docId w15:val="{FEC87649-017F-D142-A53D-98A6F50F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2022-03-01T07:51:00Z</dcterms:created>
  <dcterms:modified xsi:type="dcterms:W3CDTF">2022-09-08T12:49:00Z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