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B96A" w14:textId="77777777" w:rsidR="00344C2E" w:rsidRDefault="00D57D3C">
      <w:pPr>
        <w:spacing w:before="76"/>
        <w:ind w:right="101"/>
        <w:jc w:val="right"/>
        <w:rPr>
          <w:rFonts w:ascii="Arial"/>
          <w:b/>
          <w:sz w:val="24"/>
        </w:rPr>
      </w:pPr>
      <w:r>
        <w:pict w14:anchorId="55E83627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195DF6">
        <w:rPr>
          <w:rFonts w:ascii="Arial"/>
          <w:b/>
          <w:sz w:val="24"/>
        </w:rPr>
        <w:t>VOCI</w:t>
      </w:r>
      <w:r w:rsidR="00195DF6">
        <w:rPr>
          <w:rFonts w:ascii="Arial"/>
          <w:b/>
          <w:spacing w:val="16"/>
          <w:sz w:val="24"/>
        </w:rPr>
        <w:t xml:space="preserve"> </w:t>
      </w:r>
      <w:r w:rsidR="00195DF6">
        <w:rPr>
          <w:rFonts w:ascii="Arial"/>
          <w:b/>
          <w:sz w:val="24"/>
        </w:rPr>
        <w:t>DI</w:t>
      </w:r>
      <w:r w:rsidR="00195DF6">
        <w:rPr>
          <w:rFonts w:ascii="Arial"/>
          <w:b/>
          <w:spacing w:val="17"/>
          <w:sz w:val="24"/>
        </w:rPr>
        <w:t xml:space="preserve"> </w:t>
      </w:r>
      <w:r w:rsidR="00195DF6">
        <w:rPr>
          <w:rFonts w:ascii="Arial"/>
          <w:b/>
          <w:sz w:val="24"/>
        </w:rPr>
        <w:t>CAPITOLATO</w:t>
      </w:r>
    </w:p>
    <w:p w14:paraId="4AC3C8BC" w14:textId="77777777" w:rsidR="00344C2E" w:rsidRDefault="00195DF6">
      <w:pPr>
        <w:pStyle w:val="Titolo"/>
        <w:tabs>
          <w:tab w:val="left" w:pos="11441"/>
        </w:tabs>
      </w:pPr>
      <w:r>
        <w:rPr>
          <w:shd w:val="clear" w:color="auto" w:fill="DFDFDF"/>
        </w:rPr>
        <w:t>VOLGRIP</w:t>
      </w:r>
      <w:r>
        <w:rPr>
          <w:spacing w:val="19"/>
          <w:shd w:val="clear" w:color="auto" w:fill="DFDFDF"/>
        </w:rPr>
        <w:t xml:space="preserve"> </w:t>
      </w:r>
      <w:r>
        <w:rPr>
          <w:shd w:val="clear" w:color="auto" w:fill="DFDFDF"/>
        </w:rPr>
        <w:t>EP</w:t>
      </w:r>
      <w:r>
        <w:rPr>
          <w:shd w:val="clear" w:color="auto" w:fill="DFDFDF"/>
        </w:rPr>
        <w:tab/>
      </w:r>
    </w:p>
    <w:p w14:paraId="53F8BB19" w14:textId="77777777" w:rsidR="00344C2E" w:rsidRPr="000A2827" w:rsidRDefault="00195DF6">
      <w:pPr>
        <w:pStyle w:val="Corpotesto"/>
        <w:spacing w:before="130" w:line="264" w:lineRule="auto"/>
        <w:ind w:left="160" w:right="207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 xml:space="preserve">Fornitura e posa di </w:t>
      </w:r>
      <w:proofErr w:type="spellStart"/>
      <w:r w:rsidRPr="000A2827">
        <w:rPr>
          <w:rFonts w:ascii="Futura Std Light" w:hAnsi="Futura Std Light"/>
          <w:sz w:val="20"/>
          <w:szCs w:val="20"/>
        </w:rPr>
        <w:t>geomembrana</w:t>
      </w:r>
      <w:proofErr w:type="spellEnd"/>
      <w:r w:rsidRPr="000A2827">
        <w:rPr>
          <w:rFonts w:ascii="Futura Std Light" w:hAnsi="Futura Std Light"/>
          <w:sz w:val="20"/>
          <w:szCs w:val="20"/>
        </w:rPr>
        <w:t xml:space="preserve"> bentonitica, composta da bentonite di sodio incapsulata fra due geotessili, per l'efficace impermeabilizzazione di strutture di contenimento idrico o di stoccaggio e smaltimento rifiuti, realizzate sia con terreno naturale che con calcestruzzo.</w:t>
      </w:r>
    </w:p>
    <w:p w14:paraId="082E9004" w14:textId="77777777" w:rsidR="00344C2E" w:rsidRPr="000A2827" w:rsidRDefault="00344C2E">
      <w:pPr>
        <w:pStyle w:val="Corpotesto"/>
        <w:spacing w:before="2"/>
        <w:rPr>
          <w:rFonts w:ascii="Futura Std Light" w:hAnsi="Futura Std Light"/>
          <w:sz w:val="20"/>
          <w:szCs w:val="20"/>
        </w:rPr>
      </w:pPr>
    </w:p>
    <w:p w14:paraId="7D57AC70" w14:textId="77777777" w:rsidR="00344C2E" w:rsidRDefault="00195DF6">
      <w:pPr>
        <w:pStyle w:val="Corpotesto"/>
        <w:spacing w:line="264" w:lineRule="auto"/>
        <w:ind w:left="160" w:right="207"/>
      </w:pPr>
      <w:r w:rsidRPr="000A2827">
        <w:rPr>
          <w:rFonts w:ascii="Futura Std Light" w:hAnsi="Futura Std Light"/>
          <w:sz w:val="20"/>
          <w:szCs w:val="20"/>
        </w:rPr>
        <w:t>Il prodotto dovrà essere impiegato, in abbinamento ad uno strato protettivo di confinamento in calcestruzzo o terreno ben compattato di almeno 40 cm, per:</w:t>
      </w:r>
    </w:p>
    <w:p w14:paraId="277F2D5D" w14:textId="77777777" w:rsidR="00344C2E" w:rsidRPr="000A2827" w:rsidRDefault="00195DF6">
      <w:pPr>
        <w:pStyle w:val="Paragrafoelenco"/>
        <w:numPr>
          <w:ilvl w:val="0"/>
          <w:numId w:val="1"/>
        </w:numPr>
        <w:tabs>
          <w:tab w:val="left" w:pos="278"/>
        </w:tabs>
        <w:spacing w:before="2"/>
        <w:ind w:hanging="118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>Bacini e dighe</w:t>
      </w:r>
    </w:p>
    <w:p w14:paraId="54FC192F" w14:textId="77777777" w:rsidR="00344C2E" w:rsidRPr="000A2827" w:rsidRDefault="00195DF6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>Canali ed argini fluviali</w:t>
      </w:r>
    </w:p>
    <w:p w14:paraId="665EF617" w14:textId="77777777" w:rsidR="00344C2E" w:rsidRPr="000A2827" w:rsidRDefault="00195DF6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>Discariche per smaltimento o di contenimento secondario di rifiuti liquidi</w:t>
      </w:r>
    </w:p>
    <w:p w14:paraId="6413BE46" w14:textId="77777777" w:rsidR="00344C2E" w:rsidRPr="000A2827" w:rsidRDefault="00195DF6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>Discariche per rifiuti solidi</w:t>
      </w:r>
    </w:p>
    <w:p w14:paraId="64776F2D" w14:textId="77777777" w:rsidR="00344C2E" w:rsidRPr="000A2827" w:rsidRDefault="00195DF6">
      <w:pPr>
        <w:pStyle w:val="Paragrafoelenco"/>
        <w:numPr>
          <w:ilvl w:val="0"/>
          <w:numId w:val="1"/>
        </w:numPr>
        <w:tabs>
          <w:tab w:val="left" w:pos="278"/>
        </w:tabs>
        <w:spacing w:before="22"/>
        <w:ind w:hanging="118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>Opera di infrastruttura quali stradi, ferrovie, piste aeroportuali...</w:t>
      </w:r>
    </w:p>
    <w:p w14:paraId="54F0F2D4" w14:textId="77777777" w:rsidR="00344C2E" w:rsidRDefault="00344C2E">
      <w:pPr>
        <w:pStyle w:val="Corpotesto"/>
        <w:spacing w:before="8"/>
        <w:rPr>
          <w:sz w:val="21"/>
        </w:rPr>
      </w:pPr>
    </w:p>
    <w:p w14:paraId="69B40A35" w14:textId="77777777" w:rsidR="000A2827" w:rsidRDefault="000A2827">
      <w:pPr>
        <w:pStyle w:val="Corpotesto"/>
        <w:spacing w:before="22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3D7DD669" w14:textId="2BE42033" w:rsidR="00344C2E" w:rsidRDefault="00195DF6">
      <w:pPr>
        <w:pStyle w:val="Corpotesto"/>
        <w:spacing w:before="22"/>
        <w:ind w:left="160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>Certificazione CE secondo Norma UNI EN 13361, UNI EN 13362, UNI EN 13492, UNI EN 13493, UNI EN 15382</w:t>
      </w:r>
    </w:p>
    <w:p w14:paraId="64236725" w14:textId="77777777" w:rsidR="000A2827" w:rsidRDefault="000A2827">
      <w:pPr>
        <w:pStyle w:val="Corpotesto"/>
        <w:spacing w:before="22"/>
        <w:ind w:left="160"/>
        <w:rPr>
          <w:rFonts w:ascii="Futura Std Light" w:hAnsi="Futura Std Light"/>
          <w:sz w:val="20"/>
          <w:szCs w:val="20"/>
        </w:rPr>
      </w:pPr>
    </w:p>
    <w:p w14:paraId="489DE030" w14:textId="77777777" w:rsidR="000A2827" w:rsidRDefault="000A2827">
      <w:pPr>
        <w:pStyle w:val="Corpotesto"/>
        <w:spacing w:before="22"/>
        <w:ind w:left="160"/>
        <w:rPr>
          <w:rFonts w:ascii="Futura Std Light" w:hAnsi="Futura Std Light"/>
          <w:sz w:val="20"/>
          <w:szCs w:val="20"/>
        </w:rPr>
      </w:pPr>
    </w:p>
    <w:p w14:paraId="0DF5BD8D" w14:textId="77777777" w:rsidR="000A2827" w:rsidRPr="0043502E" w:rsidRDefault="000A2827" w:rsidP="000A2827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27758019" w14:textId="77777777" w:rsidR="000A2827" w:rsidRPr="0043502E" w:rsidRDefault="000A2827" w:rsidP="000A2827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5A10A4A" w14:textId="5608BE63" w:rsidR="00D57D3C" w:rsidRPr="008376D7" w:rsidRDefault="00D57D3C" w:rsidP="00D57D3C">
      <w:pPr>
        <w:widowControl/>
        <w:adjustRightInd w:val="0"/>
        <w:ind w:left="142"/>
        <w:rPr>
          <w:rFonts w:ascii="Futura Std Light" w:eastAsia="FreeSansOblique" w:hAnsi="Futura Std Light" w:cs="FreeSans"/>
          <w:sz w:val="20"/>
          <w:szCs w:val="20"/>
        </w:rPr>
      </w:pPr>
      <w:r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 xml:space="preserve">Peso non </w:t>
      </w:r>
      <w:proofErr w:type="spellStart"/>
      <w:r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tessuto</w:t>
      </w:r>
      <w:proofErr w:type="spellEnd"/>
      <w:r w:rsidRPr="008376D7">
        <w:rPr>
          <w:rFonts w:ascii="Futura Std Light" w:eastAsia="FreeSansOblique" w:hAnsi="Futura Std Light" w:cs="FreeSansOblique"/>
          <w:i/>
          <w:iCs/>
          <w:sz w:val="20"/>
          <w:szCs w:val="20"/>
        </w:rPr>
        <w:t xml:space="preserve"> </w:t>
      </w: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UNI EN ISO 9864</w:t>
      </w:r>
      <w:r>
        <w:rPr>
          <w:rFonts w:ascii="Futura Std Medium" w:eastAsia="Arial" w:hAnsi="Futura Std Medium" w:cs="Arial"/>
          <w:b/>
          <w:bCs/>
          <w:iCs/>
          <w:sz w:val="20"/>
          <w:szCs w:val="20"/>
        </w:rPr>
        <w:t>:</w:t>
      </w:r>
      <w:r w:rsidRPr="008376D7">
        <w:rPr>
          <w:rFonts w:ascii="Futura Std Light" w:eastAsia="FreeSansOblique" w:hAnsi="Futura Std Light" w:cs="FreeSans"/>
          <w:sz w:val="20"/>
          <w:szCs w:val="20"/>
        </w:rPr>
        <w:t xml:space="preserve"> 200 g/m²</w:t>
      </w:r>
    </w:p>
    <w:p w14:paraId="1E1499FE" w14:textId="77EFB211" w:rsidR="00D57D3C" w:rsidRPr="008376D7" w:rsidRDefault="00D57D3C" w:rsidP="00D57D3C">
      <w:pPr>
        <w:widowControl/>
        <w:adjustRightInd w:val="0"/>
        <w:ind w:left="142"/>
        <w:rPr>
          <w:rFonts w:ascii="Futura Std Light" w:eastAsia="FreeSansOblique" w:hAnsi="Futura Std Light" w:cs="FreeSans"/>
          <w:sz w:val="20"/>
          <w:szCs w:val="20"/>
        </w:rPr>
      </w:pPr>
      <w:r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Peso</w:t>
      </w:r>
      <w:r w:rsidRPr="008376D7">
        <w:rPr>
          <w:rFonts w:ascii="Futura Std Light" w:eastAsia="FreeSansOblique" w:hAnsi="Futura Std Light" w:cs="FreeSansOblique"/>
          <w:i/>
          <w:iCs/>
          <w:sz w:val="20"/>
          <w:szCs w:val="20"/>
        </w:rPr>
        <w:t xml:space="preserve"> </w:t>
      </w: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UNI EN ISO 9864</w:t>
      </w:r>
      <w:r>
        <w:rPr>
          <w:rFonts w:ascii="Futura Std Medium" w:eastAsia="Arial" w:hAnsi="Futura Std Medium" w:cs="Arial"/>
          <w:b/>
          <w:bCs/>
          <w:iCs/>
          <w:sz w:val="20"/>
          <w:szCs w:val="20"/>
        </w:rPr>
        <w:t>:</w:t>
      </w:r>
      <w:r w:rsidRPr="008376D7">
        <w:rPr>
          <w:rFonts w:ascii="Futura Std Light" w:eastAsia="FreeSansOblique" w:hAnsi="Futura Std Light" w:cs="FreeSans"/>
          <w:sz w:val="20"/>
          <w:szCs w:val="20"/>
        </w:rPr>
        <w:t xml:space="preserve"> 100 g/m²</w:t>
      </w:r>
    </w:p>
    <w:p w14:paraId="17646856" w14:textId="2B55CB82" w:rsidR="00D57D3C" w:rsidRPr="008376D7" w:rsidRDefault="00D57D3C" w:rsidP="00D57D3C">
      <w:pPr>
        <w:widowControl/>
        <w:adjustRightInd w:val="0"/>
        <w:ind w:left="142"/>
        <w:rPr>
          <w:rFonts w:ascii="Futura Std Light" w:eastAsia="FreeSansOblique" w:hAnsi="Futura Std Light" w:cs="FreeSans"/>
          <w:sz w:val="20"/>
          <w:szCs w:val="20"/>
        </w:rPr>
      </w:pPr>
      <w:r>
        <w:rPr>
          <w:rFonts w:ascii="Futura Std Medium" w:eastAsia="Arial MT" w:hAnsi="Futura Std Medium" w:cs="Arial MT"/>
          <w:b/>
          <w:bCs/>
          <w:sz w:val="20"/>
          <w:szCs w:val="20"/>
        </w:rPr>
        <w:t>Contenuto Bentonite di Sodio</w:t>
      </w:r>
      <w:r w:rsidRPr="008376D7">
        <w:rPr>
          <w:rFonts w:ascii="Futura Std Light" w:eastAsia="FreeSansOblique" w:hAnsi="Futura Std Light" w:cs="FreeSansOblique"/>
          <w:i/>
          <w:iCs/>
          <w:sz w:val="20"/>
          <w:szCs w:val="20"/>
        </w:rPr>
        <w:t xml:space="preserve"> </w:t>
      </w: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UNI EN 14196</w:t>
      </w:r>
      <w:r>
        <w:rPr>
          <w:rFonts w:ascii="Futura Std Medium" w:eastAsia="Arial" w:hAnsi="Futura Std Medium" w:cs="Arial"/>
          <w:b/>
          <w:bCs/>
          <w:iCs/>
          <w:sz w:val="20"/>
          <w:szCs w:val="20"/>
        </w:rPr>
        <w:t>:</w:t>
      </w:r>
      <w:r w:rsidRPr="008376D7">
        <w:rPr>
          <w:rFonts w:ascii="Futura Std Light" w:eastAsia="FreeSansOblique" w:hAnsi="Futura Std Light" w:cs="FreeSans"/>
          <w:sz w:val="20"/>
          <w:szCs w:val="20"/>
        </w:rPr>
        <w:t xml:space="preserve"> 4200 g/m²</w:t>
      </w:r>
    </w:p>
    <w:p w14:paraId="02037487" w14:textId="07AFDEEB" w:rsidR="00D57D3C" w:rsidRPr="008376D7" w:rsidRDefault="00D57D3C" w:rsidP="00D57D3C">
      <w:pPr>
        <w:widowControl/>
        <w:adjustRightInd w:val="0"/>
        <w:ind w:left="142"/>
        <w:rPr>
          <w:rFonts w:ascii="Futura Std Light" w:eastAsia="FreeSansOblique" w:hAnsi="Futura Std Light" w:cs="FreeSans"/>
          <w:sz w:val="20"/>
          <w:szCs w:val="20"/>
        </w:rPr>
      </w:pPr>
      <w:proofErr w:type="spellStart"/>
      <w:r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Rigonfiamento</w:t>
      </w:r>
      <w:proofErr w:type="spellEnd"/>
      <w:r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 xml:space="preserve"> libero</w:t>
      </w:r>
      <w:r w:rsidRPr="008376D7">
        <w:rPr>
          <w:rFonts w:ascii="Futura Std Light" w:eastAsia="FreeSansOblique" w:hAnsi="Futura Std Light" w:cs="FreeSansOblique"/>
          <w:i/>
          <w:iCs/>
          <w:sz w:val="20"/>
          <w:szCs w:val="20"/>
        </w:rPr>
        <w:t xml:space="preserve"> </w:t>
      </w: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ASTM D 5890</w:t>
      </w:r>
      <w:r>
        <w:rPr>
          <w:rFonts w:ascii="Futura Std Medium" w:eastAsia="Arial" w:hAnsi="Futura Std Medium" w:cs="Arial"/>
          <w:b/>
          <w:bCs/>
          <w:iCs/>
          <w:sz w:val="20"/>
          <w:szCs w:val="20"/>
        </w:rPr>
        <w:t>:</w:t>
      </w:r>
      <w:r w:rsidRPr="008376D7">
        <w:rPr>
          <w:rFonts w:ascii="Futura Std Light" w:eastAsia="FreeSansOblique" w:hAnsi="Futura Std Light" w:cs="FreeSans"/>
          <w:sz w:val="20"/>
          <w:szCs w:val="20"/>
        </w:rPr>
        <w:t xml:space="preserve"> 24 ml/2g</w:t>
      </w:r>
    </w:p>
    <w:p w14:paraId="599A04E1" w14:textId="77777777" w:rsidR="00D57D3C" w:rsidRPr="008376D7" w:rsidRDefault="00D57D3C" w:rsidP="00D57D3C">
      <w:pPr>
        <w:widowControl/>
        <w:adjustRightInd w:val="0"/>
        <w:ind w:left="142"/>
        <w:rPr>
          <w:rFonts w:ascii="Futura Std Light" w:eastAsia="FreeSansOblique" w:hAnsi="Futura Std Light" w:cs="FreeSans"/>
          <w:sz w:val="20"/>
          <w:szCs w:val="20"/>
        </w:rPr>
      </w:pP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Fluid Loss Index</w:t>
      </w:r>
      <w:r w:rsidRPr="008376D7">
        <w:rPr>
          <w:rFonts w:ascii="Futura Std Light" w:eastAsia="FreeSansOblique" w:hAnsi="Futura Std Light" w:cs="FreeSansOblique"/>
          <w:i/>
          <w:iCs/>
          <w:sz w:val="20"/>
          <w:szCs w:val="20"/>
        </w:rPr>
        <w:t xml:space="preserve"> </w:t>
      </w: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ASTM D 5891</w:t>
      </w:r>
      <w:r>
        <w:rPr>
          <w:rFonts w:ascii="Futura Std Medium" w:eastAsia="Arial" w:hAnsi="Futura Std Medium" w:cs="Arial"/>
          <w:b/>
          <w:bCs/>
          <w:iCs/>
          <w:sz w:val="20"/>
          <w:szCs w:val="20"/>
        </w:rPr>
        <w:t>:</w:t>
      </w:r>
      <w:r w:rsidRPr="008376D7">
        <w:rPr>
          <w:rFonts w:ascii="Futura Std Light" w:eastAsia="FreeSansOblique" w:hAnsi="Futura Std Light" w:cs="FreeSans"/>
          <w:sz w:val="20"/>
          <w:szCs w:val="20"/>
        </w:rPr>
        <w:t xml:space="preserve"> 18 ml</w:t>
      </w:r>
    </w:p>
    <w:p w14:paraId="04BA2188" w14:textId="02B1B20F" w:rsidR="00D57D3C" w:rsidRPr="008376D7" w:rsidRDefault="00D57D3C" w:rsidP="00D57D3C">
      <w:pPr>
        <w:widowControl/>
        <w:adjustRightInd w:val="0"/>
        <w:ind w:left="142"/>
        <w:rPr>
          <w:rFonts w:ascii="Futura Std Light" w:eastAsia="FreeSansOblique" w:hAnsi="Futura Std Light" w:cs="FreeSans"/>
          <w:sz w:val="20"/>
          <w:szCs w:val="20"/>
        </w:rPr>
      </w:pPr>
      <w:proofErr w:type="spellStart"/>
      <w:r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Resistenza</w:t>
      </w:r>
      <w:proofErr w:type="spellEnd"/>
      <w:r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 xml:space="preserve"> a </w:t>
      </w:r>
      <w:proofErr w:type="spellStart"/>
      <w:r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trazione</w:t>
      </w:r>
      <w:proofErr w:type="spellEnd"/>
      <w:r w:rsidRPr="008376D7">
        <w:rPr>
          <w:rFonts w:ascii="Futura Std Light" w:eastAsia="FreeSansOblique" w:hAnsi="Futura Std Light" w:cs="FreeSansOblique"/>
          <w:i/>
          <w:iCs/>
          <w:sz w:val="20"/>
          <w:szCs w:val="20"/>
        </w:rPr>
        <w:t xml:space="preserve"> </w:t>
      </w: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UNI EN ISO 10319</w:t>
      </w:r>
      <w:r>
        <w:rPr>
          <w:rFonts w:ascii="Futura Std Medium" w:eastAsia="Arial" w:hAnsi="Futura Std Medium" w:cs="Arial"/>
          <w:b/>
          <w:bCs/>
          <w:iCs/>
          <w:sz w:val="20"/>
          <w:szCs w:val="20"/>
        </w:rPr>
        <w:t>:</w:t>
      </w:r>
      <w:r w:rsidRPr="008376D7">
        <w:rPr>
          <w:rFonts w:ascii="Futura Std Light" w:eastAsia="FreeSansOblique" w:hAnsi="Futura Std Light" w:cs="FreeSans"/>
          <w:sz w:val="20"/>
          <w:szCs w:val="20"/>
        </w:rPr>
        <w:t xml:space="preserve"> 8 kN/m</w:t>
      </w:r>
    </w:p>
    <w:p w14:paraId="73A51733" w14:textId="0054FB17" w:rsidR="00D57D3C" w:rsidRPr="008376D7" w:rsidRDefault="00D57D3C" w:rsidP="00D57D3C">
      <w:pPr>
        <w:widowControl/>
        <w:adjustRightInd w:val="0"/>
        <w:ind w:left="142"/>
        <w:rPr>
          <w:rFonts w:ascii="Futura Std Light" w:eastAsia="FreeSansOblique" w:hAnsi="Futura Std Light" w:cs="FreeSans"/>
          <w:sz w:val="20"/>
          <w:szCs w:val="20"/>
        </w:rPr>
      </w:pPr>
      <w:r w:rsidRPr="00D57D3C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Resistenza al punzonamento statico (CBR)</w:t>
      </w: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 xml:space="preserve"> </w:t>
      </w: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UNI EN ISO 12236</w:t>
      </w:r>
      <w:r>
        <w:rPr>
          <w:rFonts w:ascii="Futura Std Medium" w:eastAsia="Arial" w:hAnsi="Futura Std Medium" w:cs="Arial"/>
          <w:b/>
          <w:bCs/>
          <w:iCs/>
          <w:sz w:val="20"/>
          <w:szCs w:val="20"/>
        </w:rPr>
        <w:t>:</w:t>
      </w:r>
      <w:r w:rsidRPr="008376D7">
        <w:rPr>
          <w:rFonts w:ascii="Futura Std Light" w:eastAsia="FreeSansOblique" w:hAnsi="Futura Std Light" w:cs="FreeSans"/>
          <w:sz w:val="20"/>
          <w:szCs w:val="20"/>
        </w:rPr>
        <w:t xml:space="preserve"> 1,5 kN</w:t>
      </w:r>
    </w:p>
    <w:p w14:paraId="1F77F398" w14:textId="46CAF106" w:rsidR="00D57D3C" w:rsidRPr="008376D7" w:rsidRDefault="00D57D3C" w:rsidP="00D57D3C">
      <w:pPr>
        <w:pStyle w:val="Corpotesto"/>
        <w:spacing w:before="9"/>
        <w:ind w:left="142"/>
        <w:rPr>
          <w:rFonts w:ascii="Futura Std Light" w:hAnsi="Futura Std Light"/>
          <w:sz w:val="20"/>
          <w:szCs w:val="20"/>
        </w:rPr>
      </w:pPr>
      <w:r w:rsidRPr="000A2827">
        <w:rPr>
          <w:rFonts w:ascii="Futura Std Medium" w:hAnsi="Futura Std Medium"/>
          <w:b/>
          <w:iCs/>
          <w:sz w:val="20"/>
          <w:szCs w:val="20"/>
        </w:rPr>
        <w:t>Portata idraulica</w:t>
      </w:r>
      <w:r>
        <w:rPr>
          <w:rFonts w:ascii="Futura Std Medium" w:hAnsi="Futura Std Medium"/>
          <w:b/>
          <w:iCs/>
          <w:sz w:val="20"/>
          <w:szCs w:val="20"/>
        </w:rPr>
        <w:t xml:space="preserve"> </w:t>
      </w:r>
      <w:r>
        <w:rPr>
          <w:rFonts w:ascii="Futura Std Medium" w:hAnsi="Futura Std Medium"/>
          <w:b/>
          <w:iCs/>
          <w:sz w:val="20"/>
          <w:szCs w:val="20"/>
        </w:rPr>
        <w:t xml:space="preserve">solo </w:t>
      </w:r>
      <w:proofErr w:type="spellStart"/>
      <w:r>
        <w:rPr>
          <w:rFonts w:ascii="Futura Std Medium" w:hAnsi="Futura Std Medium"/>
          <w:b/>
          <w:iCs/>
          <w:sz w:val="20"/>
          <w:szCs w:val="20"/>
        </w:rPr>
        <w:t>geocomposito</w:t>
      </w:r>
      <w:proofErr w:type="spellEnd"/>
      <w:r>
        <w:rPr>
          <w:rFonts w:ascii="Futura Std Medium" w:hAnsi="Futura Std Medium"/>
          <w:b/>
          <w:iCs/>
          <w:sz w:val="20"/>
          <w:szCs w:val="20"/>
        </w:rPr>
        <w:t xml:space="preserve"> </w:t>
      </w:r>
      <w:r w:rsidRPr="008376D7">
        <w:rPr>
          <w:rFonts w:ascii="Futura Std Medium" w:eastAsia="Arial" w:hAnsi="Futura Std Medium" w:cs="Arial"/>
          <w:b/>
          <w:bCs/>
          <w:iCs/>
          <w:sz w:val="20"/>
          <w:szCs w:val="20"/>
          <w:lang w:val="en-US"/>
        </w:rPr>
        <w:t>UNI EN 16146</w:t>
      </w:r>
      <w:r>
        <w:rPr>
          <w:rFonts w:ascii="Futura Std Medium" w:eastAsia="Arial" w:hAnsi="Futura Std Medium" w:cs="Arial"/>
          <w:b/>
          <w:bCs/>
          <w:iCs/>
          <w:sz w:val="20"/>
          <w:szCs w:val="20"/>
        </w:rPr>
        <w:t>:</w:t>
      </w:r>
      <w:r w:rsidRPr="008376D7">
        <w:rPr>
          <w:rFonts w:ascii="Futura Std Light" w:eastAsia="FreeSansOblique" w:hAnsi="Futura Std Light" w:cs="FreeSans"/>
          <w:sz w:val="20"/>
          <w:szCs w:val="20"/>
        </w:rPr>
        <w:t xml:space="preserve"> 6E</w:t>
      </w:r>
      <w:r w:rsidRPr="008376D7">
        <w:rPr>
          <w:rFonts w:ascii="Cambria Math" w:eastAsia="FreeSansOblique" w:hAnsi="Cambria Math" w:cs="Cambria Math"/>
          <w:sz w:val="20"/>
          <w:szCs w:val="20"/>
        </w:rPr>
        <w:t>⁻⁹</w:t>
      </w:r>
      <w:r w:rsidRPr="008376D7">
        <w:rPr>
          <w:rFonts w:ascii="Futura Std Light" w:eastAsia="FreeSansOblique" w:hAnsi="Futura Std Light" w:cs="FreeSans"/>
          <w:sz w:val="20"/>
          <w:szCs w:val="20"/>
        </w:rPr>
        <w:t xml:space="preserve"> m</w:t>
      </w:r>
      <w:r w:rsidRPr="008376D7">
        <w:rPr>
          <w:rFonts w:ascii="Futura Std Light" w:eastAsia="FreeSansOblique" w:hAnsi="Futura Std Light" w:cs="Futura Std Light"/>
          <w:sz w:val="20"/>
          <w:szCs w:val="20"/>
        </w:rPr>
        <w:t>³</w:t>
      </w:r>
      <w:r w:rsidRPr="008376D7">
        <w:rPr>
          <w:rFonts w:ascii="Futura Std Light" w:eastAsia="FreeSansOblique" w:hAnsi="Futura Std Light" w:cs="FreeSans"/>
          <w:sz w:val="20"/>
          <w:szCs w:val="20"/>
        </w:rPr>
        <w:t>/m</w:t>
      </w:r>
      <w:r w:rsidRPr="008376D7">
        <w:rPr>
          <w:rFonts w:ascii="Futura Std Light" w:eastAsia="FreeSansOblique" w:hAnsi="Futura Std Light" w:cs="Futura Std Light"/>
          <w:sz w:val="20"/>
          <w:szCs w:val="20"/>
        </w:rPr>
        <w:t>²</w:t>
      </w:r>
      <w:r w:rsidRPr="008376D7">
        <w:rPr>
          <w:rFonts w:ascii="Futura Std Light" w:eastAsia="FreeSansOblique" w:hAnsi="Futura Std Light" w:cs="FreeSans"/>
          <w:sz w:val="20"/>
          <w:szCs w:val="20"/>
        </w:rPr>
        <w:t>/s</w:t>
      </w:r>
    </w:p>
    <w:p w14:paraId="0E625187" w14:textId="77777777" w:rsidR="00D57D3C" w:rsidRDefault="00D57D3C">
      <w:pPr>
        <w:pStyle w:val="Corpotesto"/>
        <w:spacing w:before="5"/>
        <w:rPr>
          <w:sz w:val="22"/>
        </w:rPr>
      </w:pPr>
    </w:p>
    <w:p w14:paraId="32158763" w14:textId="77777777" w:rsidR="00D57D3C" w:rsidRDefault="00D57D3C">
      <w:pPr>
        <w:pStyle w:val="Corpotesto"/>
        <w:spacing w:before="5"/>
        <w:rPr>
          <w:sz w:val="22"/>
        </w:rPr>
      </w:pPr>
    </w:p>
    <w:p w14:paraId="382E6B7A" w14:textId="77777777" w:rsidR="00344C2E" w:rsidRPr="000A2827" w:rsidRDefault="00195DF6" w:rsidP="000A2827">
      <w:pPr>
        <w:pStyle w:val="Corpotesto"/>
        <w:spacing w:before="22"/>
        <w:ind w:left="160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0A2827">
        <w:rPr>
          <w:rFonts w:ascii="Futura Std Light" w:hAnsi="Futura Std Light"/>
          <w:sz w:val="20"/>
          <w:szCs w:val="20"/>
        </w:rPr>
        <w:t>Volgrip</w:t>
      </w:r>
      <w:proofErr w:type="spellEnd"/>
      <w:r w:rsidRPr="000A2827">
        <w:rPr>
          <w:rFonts w:ascii="Futura Std Light" w:hAnsi="Futura Std Light"/>
          <w:sz w:val="20"/>
          <w:szCs w:val="20"/>
        </w:rPr>
        <w:t xml:space="preserve"> EP </w:t>
      </w:r>
      <w:proofErr w:type="spellStart"/>
      <w:r w:rsidRPr="000A2827">
        <w:rPr>
          <w:rFonts w:ascii="Futura Std Light" w:hAnsi="Futura Std Light"/>
          <w:sz w:val="20"/>
          <w:szCs w:val="20"/>
        </w:rPr>
        <w:t>Volteco</w:t>
      </w:r>
      <w:proofErr w:type="spellEnd"/>
      <w:r w:rsidRPr="000A2827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67DDEBE1" w14:textId="77777777" w:rsidR="00344C2E" w:rsidRPr="000A2827" w:rsidRDefault="00195DF6" w:rsidP="000A2827">
      <w:pPr>
        <w:pStyle w:val="Corpotesto"/>
        <w:spacing w:before="22"/>
        <w:ind w:left="160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47AEF84B" w14:textId="77777777" w:rsidR="00344C2E" w:rsidRPr="000A2827" w:rsidRDefault="00195DF6" w:rsidP="000A2827">
      <w:pPr>
        <w:pStyle w:val="Corpotesto"/>
        <w:spacing w:before="22"/>
        <w:ind w:left="160"/>
        <w:rPr>
          <w:rFonts w:ascii="Futura Std Light" w:hAnsi="Futura Std Light"/>
          <w:sz w:val="20"/>
          <w:szCs w:val="20"/>
        </w:rPr>
      </w:pPr>
      <w:r w:rsidRPr="000A2827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0A2827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E78421F" w14:textId="77777777" w:rsidR="00344C2E" w:rsidRDefault="00344C2E">
      <w:pPr>
        <w:pStyle w:val="Corpotesto"/>
        <w:rPr>
          <w:sz w:val="20"/>
        </w:rPr>
      </w:pPr>
    </w:p>
    <w:p w14:paraId="068D4FD2" w14:textId="77777777" w:rsidR="00344C2E" w:rsidRDefault="00344C2E">
      <w:pPr>
        <w:pStyle w:val="Corpotesto"/>
        <w:rPr>
          <w:sz w:val="20"/>
        </w:rPr>
      </w:pPr>
    </w:p>
    <w:p w14:paraId="4D5C4DF2" w14:textId="77777777" w:rsidR="00195DF6" w:rsidRDefault="00195DF6">
      <w:pPr>
        <w:pStyle w:val="Corpotesto"/>
        <w:rPr>
          <w:sz w:val="20"/>
        </w:rPr>
      </w:pPr>
    </w:p>
    <w:p w14:paraId="7D67E94D" w14:textId="77777777" w:rsidR="00D57D3C" w:rsidRDefault="00D57D3C">
      <w:pPr>
        <w:pStyle w:val="Corpotesto"/>
        <w:rPr>
          <w:sz w:val="20"/>
        </w:rPr>
      </w:pPr>
    </w:p>
    <w:p w14:paraId="1D56949D" w14:textId="77777777" w:rsidR="00D57D3C" w:rsidRDefault="00D57D3C">
      <w:pPr>
        <w:pStyle w:val="Corpotesto"/>
        <w:rPr>
          <w:sz w:val="20"/>
        </w:rPr>
      </w:pPr>
    </w:p>
    <w:p w14:paraId="38EFD015" w14:textId="77777777" w:rsidR="00D57D3C" w:rsidRDefault="00D57D3C">
      <w:pPr>
        <w:pStyle w:val="Corpotesto"/>
        <w:rPr>
          <w:sz w:val="20"/>
        </w:rPr>
      </w:pPr>
    </w:p>
    <w:p w14:paraId="3CF6CA8E" w14:textId="77777777" w:rsidR="00D57D3C" w:rsidRDefault="00D57D3C">
      <w:pPr>
        <w:pStyle w:val="Corpotesto"/>
        <w:rPr>
          <w:sz w:val="20"/>
        </w:rPr>
      </w:pPr>
    </w:p>
    <w:p w14:paraId="4EF956A4" w14:textId="77777777" w:rsidR="00D57D3C" w:rsidRDefault="00D57D3C">
      <w:pPr>
        <w:pStyle w:val="Corpotesto"/>
        <w:rPr>
          <w:sz w:val="20"/>
        </w:rPr>
      </w:pPr>
    </w:p>
    <w:p w14:paraId="442370B1" w14:textId="77777777" w:rsidR="00D57D3C" w:rsidRDefault="00D57D3C">
      <w:pPr>
        <w:pStyle w:val="Corpotesto"/>
        <w:rPr>
          <w:sz w:val="20"/>
        </w:rPr>
      </w:pPr>
    </w:p>
    <w:p w14:paraId="0B621866" w14:textId="77777777" w:rsidR="00D57D3C" w:rsidRDefault="00D57D3C">
      <w:pPr>
        <w:pStyle w:val="Corpotesto"/>
        <w:rPr>
          <w:sz w:val="20"/>
        </w:rPr>
      </w:pPr>
    </w:p>
    <w:p w14:paraId="1CF3EC87" w14:textId="77777777" w:rsidR="00195DF6" w:rsidRDefault="00195DF6">
      <w:pPr>
        <w:pStyle w:val="Corpotesto"/>
        <w:rPr>
          <w:sz w:val="20"/>
        </w:rPr>
      </w:pPr>
    </w:p>
    <w:p w14:paraId="3FF76D4C" w14:textId="77777777" w:rsidR="00195DF6" w:rsidRDefault="00195DF6">
      <w:pPr>
        <w:pStyle w:val="Corpotesto"/>
        <w:rPr>
          <w:sz w:val="20"/>
        </w:rPr>
      </w:pPr>
    </w:p>
    <w:p w14:paraId="429298A4" w14:textId="77777777" w:rsidR="00195DF6" w:rsidRDefault="00195DF6">
      <w:pPr>
        <w:pStyle w:val="Corpotesto"/>
        <w:rPr>
          <w:sz w:val="20"/>
        </w:rPr>
      </w:pPr>
    </w:p>
    <w:p w14:paraId="6CE44F29" w14:textId="77777777" w:rsidR="00195DF6" w:rsidRDefault="00195DF6">
      <w:pPr>
        <w:pStyle w:val="Corpotesto"/>
        <w:rPr>
          <w:sz w:val="20"/>
        </w:rPr>
      </w:pPr>
    </w:p>
    <w:p w14:paraId="47124916" w14:textId="77777777" w:rsidR="00195DF6" w:rsidRDefault="00195DF6">
      <w:pPr>
        <w:pStyle w:val="Corpotesto"/>
        <w:rPr>
          <w:sz w:val="20"/>
        </w:rPr>
      </w:pPr>
    </w:p>
    <w:p w14:paraId="1BFEC593" w14:textId="77777777" w:rsidR="00195DF6" w:rsidRDefault="00195DF6">
      <w:pPr>
        <w:pStyle w:val="Corpotesto"/>
        <w:rPr>
          <w:sz w:val="20"/>
        </w:rPr>
      </w:pPr>
    </w:p>
    <w:p w14:paraId="30A1B1B5" w14:textId="77777777" w:rsidR="00195DF6" w:rsidRDefault="00195DF6">
      <w:pPr>
        <w:pStyle w:val="Corpotesto"/>
        <w:rPr>
          <w:sz w:val="20"/>
        </w:rPr>
      </w:pPr>
    </w:p>
    <w:p w14:paraId="0D98EC75" w14:textId="77777777" w:rsidR="00344C2E" w:rsidRDefault="00344C2E">
      <w:pPr>
        <w:pStyle w:val="Corpotesto"/>
        <w:rPr>
          <w:sz w:val="20"/>
        </w:rPr>
      </w:pPr>
    </w:p>
    <w:p w14:paraId="3EB40CE3" w14:textId="77777777" w:rsidR="00344C2E" w:rsidRDefault="00344C2E">
      <w:pPr>
        <w:pStyle w:val="Corpotesto"/>
        <w:rPr>
          <w:sz w:val="20"/>
        </w:rPr>
      </w:pPr>
    </w:p>
    <w:p w14:paraId="1C5F25C7" w14:textId="77777777" w:rsidR="00344C2E" w:rsidRDefault="00344C2E">
      <w:pPr>
        <w:pStyle w:val="Corpotesto"/>
        <w:rPr>
          <w:sz w:val="20"/>
        </w:rPr>
      </w:pPr>
    </w:p>
    <w:p w14:paraId="0938F772" w14:textId="77777777" w:rsidR="00344C2E" w:rsidRDefault="00344C2E">
      <w:pPr>
        <w:pStyle w:val="Corpotesto"/>
        <w:rPr>
          <w:sz w:val="20"/>
        </w:rPr>
      </w:pPr>
    </w:p>
    <w:p w14:paraId="69799412" w14:textId="77777777" w:rsidR="00344C2E" w:rsidRDefault="00344C2E">
      <w:pPr>
        <w:pStyle w:val="Corpotesto"/>
        <w:rPr>
          <w:sz w:val="20"/>
        </w:rPr>
      </w:pPr>
    </w:p>
    <w:p w14:paraId="78327790" w14:textId="77777777" w:rsidR="00344C2E" w:rsidRDefault="00344C2E">
      <w:pPr>
        <w:pStyle w:val="Corpotesto"/>
        <w:rPr>
          <w:sz w:val="20"/>
        </w:rPr>
      </w:pPr>
    </w:p>
    <w:p w14:paraId="4321C746" w14:textId="77777777" w:rsidR="00344C2E" w:rsidRDefault="00344C2E">
      <w:pPr>
        <w:pStyle w:val="Corpotesto"/>
        <w:rPr>
          <w:sz w:val="20"/>
        </w:rPr>
      </w:pPr>
    </w:p>
    <w:p w14:paraId="01E69AEE" w14:textId="77777777" w:rsidR="00344C2E" w:rsidRDefault="00344C2E">
      <w:pPr>
        <w:pStyle w:val="Corpotesto"/>
        <w:rPr>
          <w:sz w:val="20"/>
        </w:rPr>
      </w:pPr>
    </w:p>
    <w:p w14:paraId="06D24F6A" w14:textId="77777777" w:rsidR="00344C2E" w:rsidRDefault="00344C2E">
      <w:pPr>
        <w:pStyle w:val="Corpotesto"/>
        <w:rPr>
          <w:sz w:val="12"/>
        </w:rPr>
      </w:pPr>
    </w:p>
    <w:p w14:paraId="4D3D5CC4" w14:textId="77777777" w:rsidR="00344C2E" w:rsidRDefault="00344C2E">
      <w:pPr>
        <w:pStyle w:val="Corpotesto"/>
        <w:spacing w:before="5"/>
        <w:rPr>
          <w:sz w:val="12"/>
        </w:rPr>
      </w:pPr>
    </w:p>
    <w:p w14:paraId="461CB212" w14:textId="77777777" w:rsidR="00344C2E" w:rsidRDefault="00D57D3C">
      <w:pPr>
        <w:ind w:left="3364"/>
        <w:rPr>
          <w:sz w:val="12"/>
        </w:rPr>
      </w:pPr>
      <w:r>
        <w:pict w14:anchorId="4872594C">
          <v:group id="_x0000_s1026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28;width:1498;height:388">
              <v:imagedata r:id="rId6" o:title=""/>
            </v:shape>
            <v:rect id="_x0000_s1029" style="position:absolute;left:300;top:-272;width:676;height:676" fillcolor="#515154" stroked="f"/>
            <v:shape id="_x0000_s1028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272;width:2216;height:676" filled="f" stroked="f">
              <v:textbox style="mso-next-textbox:#_x0000_s1027" inset="0,0,0,0">
                <w:txbxContent>
                  <w:p w14:paraId="424022E3" w14:textId="64DA5746" w:rsidR="00344C2E" w:rsidRDefault="00344C2E" w:rsidP="000A2827">
                    <w:pPr>
                      <w:spacing w:before="101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95DF6">
        <w:rPr>
          <w:sz w:val="12"/>
        </w:rPr>
        <w:t>IT</w:t>
      </w:r>
      <w:r w:rsidR="00195DF6">
        <w:rPr>
          <w:spacing w:val="-4"/>
          <w:sz w:val="12"/>
        </w:rPr>
        <w:t xml:space="preserve"> </w:t>
      </w:r>
      <w:r w:rsidR="00195DF6">
        <w:rPr>
          <w:sz w:val="12"/>
        </w:rPr>
        <w:t>Voce</w:t>
      </w:r>
      <w:r w:rsidR="00195DF6">
        <w:rPr>
          <w:spacing w:val="-3"/>
          <w:sz w:val="12"/>
        </w:rPr>
        <w:t xml:space="preserve"> </w:t>
      </w:r>
      <w:r w:rsidR="00195DF6">
        <w:rPr>
          <w:sz w:val="12"/>
        </w:rPr>
        <w:t>di</w:t>
      </w:r>
      <w:r w:rsidR="00195DF6">
        <w:rPr>
          <w:spacing w:val="-3"/>
          <w:sz w:val="12"/>
        </w:rPr>
        <w:t xml:space="preserve"> </w:t>
      </w:r>
      <w:r w:rsidR="00195DF6">
        <w:rPr>
          <w:sz w:val="12"/>
        </w:rPr>
        <w:t>Capitolato</w:t>
      </w:r>
      <w:r w:rsidR="00195DF6">
        <w:rPr>
          <w:spacing w:val="-4"/>
          <w:sz w:val="12"/>
        </w:rPr>
        <w:t xml:space="preserve"> </w:t>
      </w:r>
      <w:r w:rsidR="00195DF6">
        <w:rPr>
          <w:sz w:val="12"/>
        </w:rPr>
        <w:t>n.</w:t>
      </w:r>
      <w:r w:rsidR="00195DF6">
        <w:rPr>
          <w:spacing w:val="-3"/>
          <w:sz w:val="12"/>
        </w:rPr>
        <w:t xml:space="preserve"> </w:t>
      </w:r>
      <w:r w:rsidR="00195DF6">
        <w:rPr>
          <w:sz w:val="12"/>
        </w:rPr>
        <w:t>AR01</w:t>
      </w:r>
      <w:r w:rsidR="00195DF6">
        <w:rPr>
          <w:spacing w:val="25"/>
          <w:sz w:val="12"/>
        </w:rPr>
        <w:t xml:space="preserve"> </w:t>
      </w:r>
      <w:r w:rsidR="00195DF6">
        <w:rPr>
          <w:sz w:val="12"/>
        </w:rPr>
        <w:t>|</w:t>
      </w:r>
      <w:r w:rsidR="00195DF6">
        <w:rPr>
          <w:spacing w:val="26"/>
          <w:sz w:val="12"/>
        </w:rPr>
        <w:t xml:space="preserve"> </w:t>
      </w:r>
      <w:r w:rsidR="00195DF6">
        <w:rPr>
          <w:sz w:val="12"/>
        </w:rPr>
        <w:t>CP</w:t>
      </w:r>
      <w:r w:rsidR="00195DF6">
        <w:rPr>
          <w:spacing w:val="25"/>
          <w:sz w:val="12"/>
        </w:rPr>
        <w:t xml:space="preserve"> </w:t>
      </w:r>
      <w:r w:rsidR="00195DF6">
        <w:rPr>
          <w:sz w:val="12"/>
        </w:rPr>
        <w:t>|</w:t>
      </w:r>
      <w:r w:rsidR="00195DF6">
        <w:rPr>
          <w:spacing w:val="25"/>
          <w:sz w:val="12"/>
        </w:rPr>
        <w:t xml:space="preserve"> </w:t>
      </w:r>
      <w:r w:rsidR="00195DF6">
        <w:rPr>
          <w:sz w:val="12"/>
        </w:rPr>
        <w:t>00</w:t>
      </w:r>
      <w:r w:rsidR="00195DF6">
        <w:rPr>
          <w:spacing w:val="26"/>
          <w:sz w:val="12"/>
        </w:rPr>
        <w:t xml:space="preserve"> </w:t>
      </w:r>
      <w:r w:rsidR="00195DF6">
        <w:rPr>
          <w:sz w:val="12"/>
        </w:rPr>
        <w:t>|</w:t>
      </w:r>
      <w:r w:rsidR="00195DF6">
        <w:rPr>
          <w:spacing w:val="25"/>
          <w:sz w:val="12"/>
        </w:rPr>
        <w:t xml:space="preserve"> </w:t>
      </w:r>
      <w:r w:rsidR="00195DF6">
        <w:rPr>
          <w:sz w:val="12"/>
        </w:rPr>
        <w:t>00</w:t>
      </w:r>
      <w:r w:rsidR="00195DF6">
        <w:rPr>
          <w:spacing w:val="25"/>
          <w:sz w:val="12"/>
        </w:rPr>
        <w:t xml:space="preserve"> </w:t>
      </w:r>
      <w:r w:rsidR="00195DF6">
        <w:rPr>
          <w:sz w:val="12"/>
        </w:rPr>
        <w:t>|</w:t>
      </w:r>
      <w:r w:rsidR="00195DF6">
        <w:rPr>
          <w:spacing w:val="26"/>
          <w:sz w:val="12"/>
        </w:rPr>
        <w:t xml:space="preserve"> </w:t>
      </w:r>
      <w:r w:rsidR="00195DF6">
        <w:rPr>
          <w:sz w:val="12"/>
        </w:rPr>
        <w:t>W</w:t>
      </w:r>
      <w:r w:rsidR="00195DF6">
        <w:rPr>
          <w:spacing w:val="25"/>
          <w:sz w:val="12"/>
        </w:rPr>
        <w:t xml:space="preserve"> </w:t>
      </w:r>
      <w:r w:rsidR="00195DF6">
        <w:rPr>
          <w:sz w:val="12"/>
        </w:rPr>
        <w:t>|</w:t>
      </w:r>
      <w:r w:rsidR="00195DF6">
        <w:rPr>
          <w:spacing w:val="25"/>
          <w:sz w:val="12"/>
        </w:rPr>
        <w:t xml:space="preserve"> </w:t>
      </w:r>
      <w:r w:rsidR="00195DF6">
        <w:rPr>
          <w:sz w:val="12"/>
        </w:rPr>
        <w:t>07/23</w:t>
      </w:r>
    </w:p>
    <w:sectPr w:rsidR="00344C2E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Obliqu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09A1"/>
    <w:multiLevelType w:val="hybridMultilevel"/>
    <w:tmpl w:val="26E6C39C"/>
    <w:lvl w:ilvl="0" w:tplc="B6B61B1C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89701D74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387E93AA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633E9CD4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04B02C0A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F31887CE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90128AA4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4FFA9474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8A8474C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107442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C2E"/>
    <w:rsid w:val="000A2827"/>
    <w:rsid w:val="00195DF6"/>
    <w:rsid w:val="00344C2E"/>
    <w:rsid w:val="00D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7158B97"/>
  <w15:docId w15:val="{DF9C6DE0-226F-4D62-B01E-2536E37D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3</cp:revision>
  <dcterms:created xsi:type="dcterms:W3CDTF">2023-07-13T06:43:00Z</dcterms:created>
  <dcterms:modified xsi:type="dcterms:W3CDTF">2023-07-24T12:19:00Z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