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161D" w14:textId="77777777" w:rsidR="006A668D" w:rsidRPr="00D3127D" w:rsidRDefault="006F474B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E670E8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546D0D" w:rsidRPr="00D3127D">
        <w:rPr>
          <w:rFonts w:ascii="Futura Std Medium" w:hAnsi="Futura Std Medium"/>
          <w:b/>
          <w:sz w:val="24"/>
        </w:rPr>
        <w:t>VOCI</w:t>
      </w:r>
      <w:r w:rsidR="00546D0D" w:rsidRPr="00D3127D">
        <w:rPr>
          <w:rFonts w:ascii="Futura Std Medium" w:hAnsi="Futura Std Medium"/>
          <w:b/>
          <w:spacing w:val="16"/>
          <w:sz w:val="24"/>
        </w:rPr>
        <w:t xml:space="preserve"> </w:t>
      </w:r>
      <w:r w:rsidR="00546D0D" w:rsidRPr="00D3127D">
        <w:rPr>
          <w:rFonts w:ascii="Futura Std Medium" w:hAnsi="Futura Std Medium"/>
          <w:b/>
          <w:sz w:val="24"/>
        </w:rPr>
        <w:t>DI</w:t>
      </w:r>
      <w:r w:rsidR="00546D0D" w:rsidRPr="00D3127D">
        <w:rPr>
          <w:rFonts w:ascii="Futura Std Medium" w:hAnsi="Futura Std Medium"/>
          <w:b/>
          <w:spacing w:val="17"/>
          <w:sz w:val="24"/>
        </w:rPr>
        <w:t xml:space="preserve"> </w:t>
      </w:r>
      <w:r w:rsidR="00546D0D" w:rsidRPr="00D3127D">
        <w:rPr>
          <w:rFonts w:ascii="Futura Std Medium" w:hAnsi="Futura Std Medium"/>
          <w:b/>
          <w:sz w:val="24"/>
        </w:rPr>
        <w:t>CAPITOLATO</w:t>
      </w:r>
    </w:p>
    <w:p w14:paraId="56624B46" w14:textId="77777777" w:rsidR="006A668D" w:rsidRPr="00D3127D" w:rsidRDefault="00546D0D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3127D">
        <w:rPr>
          <w:rFonts w:ascii="Futura Std Medium" w:hAnsi="Futura Std Medium"/>
          <w:shd w:val="clear" w:color="auto" w:fill="DFDFDF"/>
        </w:rPr>
        <w:t>WT</w:t>
      </w:r>
      <w:r w:rsidRPr="00D3127D">
        <w:rPr>
          <w:rFonts w:ascii="Futura Std Medium" w:hAnsi="Futura Std Medium"/>
          <w:spacing w:val="97"/>
          <w:shd w:val="clear" w:color="auto" w:fill="DFDFDF"/>
        </w:rPr>
        <w:t xml:space="preserve"> </w:t>
      </w:r>
      <w:r w:rsidRPr="00D3127D">
        <w:rPr>
          <w:rFonts w:ascii="Futura Std Medium" w:hAnsi="Futura Std Medium"/>
          <w:shd w:val="clear" w:color="auto" w:fill="DFDFDF"/>
        </w:rPr>
        <w:t>CONSTRUCTION</w:t>
      </w:r>
      <w:r w:rsidRPr="00D3127D">
        <w:rPr>
          <w:rFonts w:ascii="Futura Std Medium" w:hAnsi="Futura Std Medium"/>
          <w:shd w:val="clear" w:color="auto" w:fill="DFDFDF"/>
        </w:rPr>
        <w:tab/>
      </w:r>
    </w:p>
    <w:p w14:paraId="13EE9646" w14:textId="44EE9DEE" w:rsidR="006A668D" w:rsidRPr="00C821B8" w:rsidRDefault="00546D0D">
      <w:pPr>
        <w:pStyle w:val="Corpotesto"/>
        <w:spacing w:before="127" w:line="261" w:lineRule="auto"/>
        <w:ind w:left="160" w:right="208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 xml:space="preserve">Fornitura e posa di profilo </w:t>
      </w:r>
      <w:r w:rsidR="006F474B">
        <w:rPr>
          <w:rFonts w:ascii="Futura Std Light" w:hAnsi="Futura Std Light"/>
          <w:sz w:val="20"/>
          <w:szCs w:val="20"/>
        </w:rPr>
        <w:t>idroespansivo</w:t>
      </w:r>
      <w:r w:rsidRPr="00C821B8">
        <w:rPr>
          <w:rFonts w:ascii="Futura Std Light" w:hAnsi="Futura Std Light"/>
          <w:sz w:val="20"/>
          <w:szCs w:val="20"/>
        </w:rPr>
        <w:t xml:space="preserve"> a base di gomma in EPDM, armato nella mezzeria con una </w:t>
      </w:r>
      <w:r w:rsidR="006F474B">
        <w:rPr>
          <w:rFonts w:ascii="Futura Std Light" w:hAnsi="Futura Std Light"/>
          <w:sz w:val="20"/>
          <w:szCs w:val="20"/>
        </w:rPr>
        <w:t>rete</w:t>
      </w:r>
      <w:r w:rsidRPr="00C821B8">
        <w:rPr>
          <w:rFonts w:ascii="Futura Std Light" w:hAnsi="Futura Std Light"/>
          <w:sz w:val="20"/>
          <w:szCs w:val="20"/>
        </w:rPr>
        <w:t xml:space="preserve"> in acciaio </w:t>
      </w:r>
      <w:r w:rsidR="006F474B">
        <w:rPr>
          <w:rFonts w:ascii="Futura Std Light" w:hAnsi="Futura Std Light"/>
          <w:sz w:val="20"/>
          <w:szCs w:val="20"/>
        </w:rPr>
        <w:t>coestrusa</w:t>
      </w:r>
      <w:r w:rsidRPr="00C821B8">
        <w:rPr>
          <w:rFonts w:ascii="Futura Std Light" w:hAnsi="Futura Std Light"/>
          <w:sz w:val="20"/>
          <w:szCs w:val="20"/>
        </w:rPr>
        <w:t xml:space="preserve"> che stabilizza e direziona l'espansione volumetrica.</w:t>
      </w:r>
    </w:p>
    <w:p w14:paraId="4307A6BD" w14:textId="77777777" w:rsidR="006A668D" w:rsidRPr="00C821B8" w:rsidRDefault="006A668D">
      <w:pPr>
        <w:pStyle w:val="Corpotesto"/>
        <w:spacing w:before="7"/>
        <w:rPr>
          <w:rFonts w:ascii="Futura Std Light" w:hAnsi="Futura Std Light"/>
          <w:sz w:val="20"/>
          <w:szCs w:val="20"/>
        </w:rPr>
      </w:pPr>
    </w:p>
    <w:p w14:paraId="17947A0D" w14:textId="77777777" w:rsidR="006A668D" w:rsidRPr="00C821B8" w:rsidRDefault="00546D0D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prodotto dovrà essere impiegato per:</w:t>
      </w:r>
    </w:p>
    <w:p w14:paraId="361B12F3" w14:textId="77777777" w:rsidR="006A668D" w:rsidRPr="00C821B8" w:rsidRDefault="00546D0D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Sigillatura delle riprese verticali e orizzontali dei getti in c.a.</w:t>
      </w:r>
    </w:p>
    <w:p w14:paraId="47B2C008" w14:textId="77777777" w:rsidR="006A668D" w:rsidRPr="00C821B8" w:rsidRDefault="006A668D">
      <w:pPr>
        <w:pStyle w:val="Corpotesto"/>
        <w:spacing w:before="1"/>
        <w:rPr>
          <w:rFonts w:ascii="Futura Std Light" w:hAnsi="Futura Std Light"/>
          <w:sz w:val="20"/>
          <w:szCs w:val="20"/>
        </w:rPr>
      </w:pPr>
    </w:p>
    <w:p w14:paraId="2F7DBEE3" w14:textId="77777777" w:rsidR="006A668D" w:rsidRPr="00C821B8" w:rsidRDefault="00546D0D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FF2D6FD" w14:textId="77777777" w:rsidR="00C821B8" w:rsidRDefault="00C821B8">
      <w:pPr>
        <w:pStyle w:val="Corpotesto"/>
        <w:spacing w:before="4"/>
        <w:rPr>
          <w:sz w:val="20"/>
        </w:rPr>
      </w:pPr>
    </w:p>
    <w:p w14:paraId="3D45B3A5" w14:textId="77777777" w:rsidR="00C821B8" w:rsidRDefault="00C821B8">
      <w:pPr>
        <w:pStyle w:val="Corpotesto"/>
        <w:spacing w:before="4"/>
        <w:rPr>
          <w:sz w:val="20"/>
        </w:rPr>
      </w:pPr>
    </w:p>
    <w:p w14:paraId="47BAAE13" w14:textId="0D54A885" w:rsidR="00C821B8" w:rsidRPr="0043502E" w:rsidRDefault="00C821B8" w:rsidP="00C821B8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3502E">
        <w:rPr>
          <w:rFonts w:ascii="Futura Std Medium" w:hAnsi="Futura Std Medium"/>
          <w:b/>
          <w:bCs/>
          <w:sz w:val="20"/>
          <w:szCs w:val="20"/>
        </w:rPr>
        <w:t>e Valori</w:t>
      </w:r>
    </w:p>
    <w:p w14:paraId="5FB4EBF6" w14:textId="77777777" w:rsidR="00C821B8" w:rsidRPr="0043502E" w:rsidRDefault="00C821B8" w:rsidP="00C821B8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CD2D23" w14:textId="0A431523" w:rsidR="00C821B8" w:rsidRPr="0043502E" w:rsidRDefault="00C821B8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1,02</w:t>
      </w:r>
      <w:r w:rsidRPr="0043502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g/</w:t>
      </w:r>
      <w:r w:rsidRPr="0043502E">
        <w:rPr>
          <w:rFonts w:ascii="Futura Std Light" w:hAnsi="Futura Std Light"/>
          <w:bCs/>
          <w:sz w:val="20"/>
          <w:szCs w:val="20"/>
        </w:rPr>
        <w:t>m</w:t>
      </w:r>
      <w:r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6C49595A" w14:textId="0BE6F422" w:rsidR="00C821B8" w:rsidRPr="0043502E" w:rsidRDefault="00546D0D" w:rsidP="00C821B8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Temperatura di applicazione</w:t>
      </w:r>
      <w:r w:rsidR="00C821B8" w:rsidRPr="0043502E">
        <w:rPr>
          <w:rFonts w:ascii="Futura Std Medium" w:hAnsi="Futura Std Medium"/>
          <w:b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-15°C +50°C</w:t>
      </w:r>
    </w:p>
    <w:p w14:paraId="54F5B007" w14:textId="1D4714D1" w:rsidR="00C821B8" w:rsidRPr="0043502E" w:rsidRDefault="00546D0D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Dimensioni</w:t>
      </w:r>
      <w:r w:rsidR="00C821B8" w:rsidRPr="0043502E">
        <w:rPr>
          <w:rFonts w:ascii="Futura Std Medium" w:hAnsi="Futura Std Medium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 w:rsidRPr="0043502E">
        <w:rPr>
          <w:rFonts w:ascii="Futura Std Light" w:hAnsi="Futura Std Light"/>
          <w:bCs/>
          <w:sz w:val="20"/>
          <w:szCs w:val="20"/>
        </w:rPr>
        <w:t>2</w:t>
      </w:r>
      <w:r>
        <w:rPr>
          <w:rFonts w:ascii="Futura Std Light" w:hAnsi="Futura Std Light"/>
          <w:bCs/>
          <w:sz w:val="20"/>
          <w:szCs w:val="20"/>
        </w:rPr>
        <w:t>5X15 mm</w:t>
      </w:r>
    </w:p>
    <w:p w14:paraId="706EF0C1" w14:textId="6E7F7AAD" w:rsidR="00C821B8" w:rsidRPr="0043502E" w:rsidRDefault="00546D0D" w:rsidP="00C821B8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Espansione a contatto con l’acqua (7 gg)</w:t>
      </w:r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>
        <w:rPr>
          <w:rFonts w:ascii="Futura Std Light" w:hAnsi="Futura Std Light"/>
          <w:bCs/>
          <w:sz w:val="20"/>
          <w:szCs w:val="20"/>
        </w:rPr>
        <w:t>500%</w:t>
      </w:r>
    </w:p>
    <w:p w14:paraId="6B1711C0" w14:textId="788770A2" w:rsidR="00C821B8" w:rsidRPr="0043502E" w:rsidRDefault="00546D0D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</w:t>
      </w:r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Nessun passaggio fino a 700 kPa</w:t>
      </w:r>
    </w:p>
    <w:p w14:paraId="6F10D37B" w14:textId="616A3308" w:rsidR="00C821B8" w:rsidRPr="0043502E" w:rsidRDefault="00546D0D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 su fessura di 5 mm con espansione pari al 100%: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</w:t>
      </w:r>
      <w:r w:rsidR="00202DC0">
        <w:rPr>
          <w:rFonts w:ascii="Futura Std Light" w:hAnsi="Futura Std Light"/>
          <w:bCs/>
          <w:sz w:val="20"/>
          <w:szCs w:val="20"/>
        </w:rPr>
        <w:t>150</w:t>
      </w:r>
      <w:r>
        <w:rPr>
          <w:rFonts w:ascii="Futura Std Light" w:hAnsi="Futura Std Light"/>
          <w:bCs/>
          <w:sz w:val="20"/>
          <w:szCs w:val="20"/>
        </w:rPr>
        <w:t xml:space="preserve"> kPa</w:t>
      </w:r>
    </w:p>
    <w:p w14:paraId="2B7DA591" w14:textId="77777777" w:rsidR="00C821B8" w:rsidRDefault="00C821B8">
      <w:pPr>
        <w:pStyle w:val="Corpotesto"/>
        <w:spacing w:before="4"/>
        <w:rPr>
          <w:sz w:val="20"/>
        </w:rPr>
      </w:pPr>
    </w:p>
    <w:p w14:paraId="0610C4FD" w14:textId="0436EEDD" w:rsidR="006A668D" w:rsidRDefault="006A668D">
      <w:pPr>
        <w:pStyle w:val="Corpotesto"/>
        <w:spacing w:before="4"/>
        <w:rPr>
          <w:sz w:val="20"/>
        </w:rPr>
      </w:pPr>
    </w:p>
    <w:p w14:paraId="30BFA443" w14:textId="70643565" w:rsidR="006A668D" w:rsidRPr="00546D0D" w:rsidRDefault="00546D0D" w:rsidP="00546D0D">
      <w:pPr>
        <w:spacing w:before="31"/>
        <w:ind w:left="142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>così come Wt Construction Volteco o prodotto con pari o superiori caratteristiche.</w:t>
      </w:r>
    </w:p>
    <w:p w14:paraId="430D7602" w14:textId="77777777" w:rsidR="006A668D" w:rsidRPr="00546D0D" w:rsidRDefault="00546D0D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7674F221" w14:textId="77777777" w:rsidR="006A668D" w:rsidRPr="00546D0D" w:rsidRDefault="00546D0D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546D0D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F79E029" w14:textId="77777777" w:rsidR="006A668D" w:rsidRPr="00546D0D" w:rsidRDefault="006A668D">
      <w:pPr>
        <w:pStyle w:val="Corpotesto"/>
        <w:rPr>
          <w:rFonts w:ascii="Futura Std Light" w:hAnsi="Futura Std Light"/>
          <w:sz w:val="20"/>
          <w:szCs w:val="20"/>
        </w:rPr>
      </w:pPr>
    </w:p>
    <w:p w14:paraId="01996E9F" w14:textId="77777777" w:rsidR="006A668D" w:rsidRDefault="006A668D">
      <w:pPr>
        <w:pStyle w:val="Corpotesto"/>
        <w:rPr>
          <w:sz w:val="20"/>
        </w:rPr>
      </w:pPr>
    </w:p>
    <w:p w14:paraId="4BB1A34A" w14:textId="77777777" w:rsidR="00546D0D" w:rsidRDefault="00546D0D">
      <w:pPr>
        <w:pStyle w:val="Corpotesto"/>
        <w:rPr>
          <w:sz w:val="20"/>
        </w:rPr>
      </w:pPr>
    </w:p>
    <w:p w14:paraId="32646935" w14:textId="77777777" w:rsidR="00546D0D" w:rsidRDefault="00546D0D">
      <w:pPr>
        <w:pStyle w:val="Corpotesto"/>
        <w:rPr>
          <w:sz w:val="20"/>
        </w:rPr>
      </w:pPr>
    </w:p>
    <w:p w14:paraId="0E023E17" w14:textId="77777777" w:rsidR="00546D0D" w:rsidRDefault="00546D0D">
      <w:pPr>
        <w:pStyle w:val="Corpotesto"/>
        <w:rPr>
          <w:sz w:val="20"/>
        </w:rPr>
      </w:pPr>
    </w:p>
    <w:p w14:paraId="3CFA341B" w14:textId="77777777" w:rsidR="00546D0D" w:rsidRDefault="00546D0D">
      <w:pPr>
        <w:pStyle w:val="Corpotesto"/>
        <w:rPr>
          <w:sz w:val="20"/>
        </w:rPr>
      </w:pPr>
    </w:p>
    <w:p w14:paraId="56EFB90B" w14:textId="77777777" w:rsidR="00546D0D" w:rsidRDefault="00546D0D">
      <w:pPr>
        <w:pStyle w:val="Corpotesto"/>
        <w:rPr>
          <w:sz w:val="20"/>
        </w:rPr>
      </w:pPr>
    </w:p>
    <w:p w14:paraId="5F28D899" w14:textId="77777777" w:rsidR="00546D0D" w:rsidRDefault="00546D0D">
      <w:pPr>
        <w:pStyle w:val="Corpotesto"/>
        <w:rPr>
          <w:sz w:val="20"/>
        </w:rPr>
      </w:pPr>
    </w:p>
    <w:p w14:paraId="4DC55D2E" w14:textId="77777777" w:rsidR="00546D0D" w:rsidRDefault="00546D0D">
      <w:pPr>
        <w:pStyle w:val="Corpotesto"/>
        <w:rPr>
          <w:sz w:val="20"/>
        </w:rPr>
      </w:pPr>
    </w:p>
    <w:p w14:paraId="0A712342" w14:textId="77777777" w:rsidR="00546D0D" w:rsidRDefault="00546D0D">
      <w:pPr>
        <w:pStyle w:val="Corpotesto"/>
        <w:rPr>
          <w:sz w:val="20"/>
        </w:rPr>
      </w:pPr>
    </w:p>
    <w:p w14:paraId="22999320" w14:textId="77777777" w:rsidR="00546D0D" w:rsidRDefault="00546D0D">
      <w:pPr>
        <w:pStyle w:val="Corpotesto"/>
        <w:rPr>
          <w:sz w:val="20"/>
        </w:rPr>
      </w:pPr>
    </w:p>
    <w:p w14:paraId="4688D544" w14:textId="77777777" w:rsidR="00546D0D" w:rsidRDefault="00546D0D">
      <w:pPr>
        <w:pStyle w:val="Corpotesto"/>
        <w:rPr>
          <w:sz w:val="20"/>
        </w:rPr>
      </w:pPr>
    </w:p>
    <w:p w14:paraId="3110F522" w14:textId="77777777" w:rsidR="00546D0D" w:rsidRDefault="00546D0D">
      <w:pPr>
        <w:pStyle w:val="Corpotesto"/>
        <w:rPr>
          <w:sz w:val="20"/>
        </w:rPr>
      </w:pPr>
    </w:p>
    <w:p w14:paraId="6ECDC675" w14:textId="77777777" w:rsidR="00546D0D" w:rsidRDefault="00546D0D">
      <w:pPr>
        <w:pStyle w:val="Corpotesto"/>
        <w:rPr>
          <w:sz w:val="20"/>
        </w:rPr>
      </w:pPr>
    </w:p>
    <w:p w14:paraId="1DDE012A" w14:textId="77777777" w:rsidR="00546D0D" w:rsidRDefault="00546D0D">
      <w:pPr>
        <w:pStyle w:val="Corpotesto"/>
        <w:rPr>
          <w:sz w:val="20"/>
        </w:rPr>
      </w:pPr>
    </w:p>
    <w:p w14:paraId="5E39112A" w14:textId="77777777" w:rsidR="00546D0D" w:rsidRDefault="00546D0D">
      <w:pPr>
        <w:pStyle w:val="Corpotesto"/>
        <w:rPr>
          <w:sz w:val="20"/>
        </w:rPr>
      </w:pPr>
    </w:p>
    <w:p w14:paraId="134041DF" w14:textId="77777777" w:rsidR="00546D0D" w:rsidRDefault="00546D0D">
      <w:pPr>
        <w:pStyle w:val="Corpotesto"/>
        <w:rPr>
          <w:sz w:val="20"/>
        </w:rPr>
      </w:pPr>
    </w:p>
    <w:p w14:paraId="5F2C22EF" w14:textId="77777777" w:rsidR="00546D0D" w:rsidRDefault="00546D0D">
      <w:pPr>
        <w:pStyle w:val="Corpotesto"/>
        <w:rPr>
          <w:sz w:val="20"/>
        </w:rPr>
      </w:pPr>
    </w:p>
    <w:p w14:paraId="65BBF24B" w14:textId="77777777" w:rsidR="00546D0D" w:rsidRDefault="00546D0D">
      <w:pPr>
        <w:pStyle w:val="Corpotesto"/>
        <w:rPr>
          <w:sz w:val="20"/>
        </w:rPr>
      </w:pPr>
    </w:p>
    <w:p w14:paraId="395279B0" w14:textId="77777777" w:rsidR="00546D0D" w:rsidRDefault="00546D0D">
      <w:pPr>
        <w:pStyle w:val="Corpotesto"/>
        <w:rPr>
          <w:sz w:val="20"/>
        </w:rPr>
      </w:pPr>
    </w:p>
    <w:p w14:paraId="6EB92F9F" w14:textId="77777777" w:rsidR="006A668D" w:rsidRDefault="006A668D">
      <w:pPr>
        <w:pStyle w:val="Corpotesto"/>
        <w:rPr>
          <w:sz w:val="20"/>
        </w:rPr>
      </w:pPr>
    </w:p>
    <w:p w14:paraId="5164D521" w14:textId="77777777" w:rsidR="006A668D" w:rsidRDefault="006A668D">
      <w:pPr>
        <w:pStyle w:val="Corpotesto"/>
        <w:rPr>
          <w:sz w:val="20"/>
        </w:rPr>
      </w:pPr>
    </w:p>
    <w:p w14:paraId="24514242" w14:textId="77777777" w:rsidR="006A668D" w:rsidRDefault="006A668D">
      <w:pPr>
        <w:pStyle w:val="Corpotesto"/>
        <w:rPr>
          <w:sz w:val="20"/>
        </w:rPr>
      </w:pPr>
    </w:p>
    <w:p w14:paraId="5C67ADB3" w14:textId="77777777" w:rsidR="006A668D" w:rsidRDefault="006A668D">
      <w:pPr>
        <w:pStyle w:val="Corpotesto"/>
        <w:rPr>
          <w:sz w:val="20"/>
        </w:rPr>
      </w:pPr>
    </w:p>
    <w:p w14:paraId="107F900F" w14:textId="77777777" w:rsidR="006A668D" w:rsidRDefault="006A668D">
      <w:pPr>
        <w:pStyle w:val="Corpotesto"/>
        <w:rPr>
          <w:sz w:val="20"/>
        </w:rPr>
      </w:pPr>
    </w:p>
    <w:p w14:paraId="677F551F" w14:textId="77777777" w:rsidR="006A668D" w:rsidRDefault="006A668D">
      <w:pPr>
        <w:pStyle w:val="Corpotesto"/>
        <w:rPr>
          <w:sz w:val="20"/>
        </w:rPr>
      </w:pPr>
    </w:p>
    <w:p w14:paraId="1AF176CE" w14:textId="77777777" w:rsidR="006A668D" w:rsidRDefault="006A668D">
      <w:pPr>
        <w:pStyle w:val="Corpotesto"/>
        <w:rPr>
          <w:sz w:val="20"/>
        </w:rPr>
      </w:pPr>
    </w:p>
    <w:p w14:paraId="3C678FEF" w14:textId="77777777" w:rsidR="006A668D" w:rsidRDefault="006A668D">
      <w:pPr>
        <w:pStyle w:val="Corpotesto"/>
        <w:rPr>
          <w:sz w:val="20"/>
        </w:rPr>
      </w:pPr>
    </w:p>
    <w:p w14:paraId="6C098828" w14:textId="77777777" w:rsidR="006A668D" w:rsidRDefault="006A668D">
      <w:pPr>
        <w:pStyle w:val="Corpotesto"/>
        <w:rPr>
          <w:sz w:val="20"/>
        </w:rPr>
      </w:pPr>
    </w:p>
    <w:p w14:paraId="44B9598C" w14:textId="77777777" w:rsidR="006A668D" w:rsidRDefault="006A668D">
      <w:pPr>
        <w:pStyle w:val="Corpotesto"/>
        <w:rPr>
          <w:sz w:val="20"/>
        </w:rPr>
      </w:pPr>
    </w:p>
    <w:p w14:paraId="15AD22CF" w14:textId="77777777" w:rsidR="006A668D" w:rsidRDefault="006A668D">
      <w:pPr>
        <w:pStyle w:val="Corpotesto"/>
        <w:rPr>
          <w:sz w:val="20"/>
        </w:rPr>
      </w:pPr>
    </w:p>
    <w:p w14:paraId="2E1D1599" w14:textId="77777777" w:rsidR="006A668D" w:rsidRDefault="006A668D">
      <w:pPr>
        <w:pStyle w:val="Corpotesto"/>
        <w:rPr>
          <w:sz w:val="20"/>
        </w:rPr>
      </w:pPr>
    </w:p>
    <w:p w14:paraId="2CD2637A" w14:textId="77777777" w:rsidR="006A668D" w:rsidRDefault="006A668D">
      <w:pPr>
        <w:pStyle w:val="Corpotesto"/>
        <w:rPr>
          <w:sz w:val="20"/>
        </w:rPr>
      </w:pPr>
    </w:p>
    <w:p w14:paraId="1E3F1172" w14:textId="77777777" w:rsidR="006A668D" w:rsidRDefault="006A668D">
      <w:pPr>
        <w:pStyle w:val="Corpotesto"/>
        <w:rPr>
          <w:sz w:val="20"/>
        </w:rPr>
      </w:pPr>
    </w:p>
    <w:p w14:paraId="5F34F853" w14:textId="0DA3C931" w:rsidR="006A668D" w:rsidRDefault="006F474B">
      <w:pPr>
        <w:pStyle w:val="Corpotesto"/>
        <w:spacing w:before="5"/>
        <w:rPr>
          <w:sz w:val="24"/>
        </w:rPr>
      </w:pPr>
      <w:r>
        <w:rPr>
          <w:sz w:val="22"/>
        </w:rPr>
        <w:pict w14:anchorId="51065C34">
          <v:group id="_x0000_s1026" style="position:absolute;margin-left:15.05pt;margin-top:5.95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168A1C89" w14:textId="77777777" w:rsidR="006A668D" w:rsidRDefault="006A668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0E277CAB" w14:textId="415FA759" w:rsidR="006A668D" w:rsidRDefault="00546D0D">
      <w:pPr>
        <w:spacing w:before="107"/>
        <w:ind w:left="3364"/>
        <w:rPr>
          <w:sz w:val="12"/>
        </w:rPr>
      </w:pPr>
      <w:r>
        <w:rPr>
          <w:sz w:val="12"/>
        </w:rPr>
        <w:t>IT</w:t>
      </w:r>
      <w:r>
        <w:rPr>
          <w:spacing w:val="-6"/>
          <w:sz w:val="12"/>
        </w:rPr>
        <w:t xml:space="preserve"> </w:t>
      </w:r>
      <w:r>
        <w:rPr>
          <w:sz w:val="12"/>
        </w:rPr>
        <w:t>Voce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Capitolato</w:t>
      </w:r>
      <w:r>
        <w:rPr>
          <w:spacing w:val="-5"/>
          <w:sz w:val="12"/>
        </w:rPr>
        <w:t xml:space="preserve"> </w:t>
      </w:r>
      <w:r>
        <w:rPr>
          <w:sz w:val="12"/>
        </w:rPr>
        <w:t>n.</w:t>
      </w:r>
      <w:r>
        <w:rPr>
          <w:spacing w:val="-5"/>
          <w:sz w:val="12"/>
        </w:rPr>
        <w:t xml:space="preserve"> </w:t>
      </w:r>
      <w:r>
        <w:rPr>
          <w:sz w:val="12"/>
        </w:rPr>
        <w:t>BF01</w:t>
      </w:r>
      <w:r>
        <w:rPr>
          <w:spacing w:val="23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CP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W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07/23</w:t>
      </w:r>
    </w:p>
    <w:sectPr w:rsidR="006A668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F6"/>
    <w:multiLevelType w:val="hybridMultilevel"/>
    <w:tmpl w:val="F4028EF8"/>
    <w:lvl w:ilvl="0" w:tplc="4E8A55B6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B87AD1E2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4CB4229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9B30F6EC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608C4FDC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23A836F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575A84D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0A6AFADE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DFA0A61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4415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68D"/>
    <w:rsid w:val="00202DC0"/>
    <w:rsid w:val="00546D0D"/>
    <w:rsid w:val="006A668D"/>
    <w:rsid w:val="006F474B"/>
    <w:rsid w:val="00C821B8"/>
    <w:rsid w:val="00D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3E17D00"/>
  <w15:docId w15:val="{8555DA48-1716-4C75-8493-9413096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5</cp:revision>
  <dcterms:created xsi:type="dcterms:W3CDTF">2023-07-13T06:46:00Z</dcterms:created>
  <dcterms:modified xsi:type="dcterms:W3CDTF">2023-07-13T10:09:00Z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2023-07-13T00:00:00Z</vt:filetime>
  </property>
</Properties>
</file>