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2AB5" w14:textId="77777777" w:rsidR="00AF5137" w:rsidRPr="001278D9" w:rsidRDefault="0092510E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 w:rsidRPr="001278D9">
        <w:rPr>
          <w:rFonts w:ascii="Futura Std Medium" w:hAnsi="Futura Std Medium"/>
        </w:rPr>
        <w:pict w14:anchorId="3FA6C44E">
          <v:shape id="_x0000_s1031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Pr="001278D9">
        <w:rPr>
          <w:rFonts w:ascii="Futura Std Medium" w:hAnsi="Futura Std Medium"/>
          <w:b/>
          <w:sz w:val="24"/>
        </w:rPr>
        <w:t>VOCI</w:t>
      </w:r>
      <w:r w:rsidRPr="001278D9">
        <w:rPr>
          <w:rFonts w:ascii="Futura Std Medium" w:hAnsi="Futura Std Medium"/>
          <w:b/>
          <w:spacing w:val="16"/>
          <w:sz w:val="24"/>
        </w:rPr>
        <w:t xml:space="preserve"> </w:t>
      </w:r>
      <w:r w:rsidRPr="001278D9">
        <w:rPr>
          <w:rFonts w:ascii="Futura Std Medium" w:hAnsi="Futura Std Medium"/>
          <w:b/>
          <w:sz w:val="24"/>
        </w:rPr>
        <w:t>DI</w:t>
      </w:r>
      <w:r w:rsidRPr="001278D9">
        <w:rPr>
          <w:rFonts w:ascii="Futura Std Medium" w:hAnsi="Futura Std Medium"/>
          <w:b/>
          <w:spacing w:val="17"/>
          <w:sz w:val="24"/>
        </w:rPr>
        <w:t xml:space="preserve"> </w:t>
      </w:r>
      <w:r w:rsidRPr="001278D9">
        <w:rPr>
          <w:rFonts w:ascii="Futura Std Medium" w:hAnsi="Futura Std Medium"/>
          <w:b/>
          <w:sz w:val="24"/>
        </w:rPr>
        <w:t>CAPITOLATO</w:t>
      </w:r>
    </w:p>
    <w:p w14:paraId="0311318E" w14:textId="77777777" w:rsidR="00AF5137" w:rsidRPr="001278D9" w:rsidRDefault="0092510E">
      <w:pPr>
        <w:pStyle w:val="Titolo"/>
        <w:tabs>
          <w:tab w:val="left" w:pos="11441"/>
        </w:tabs>
        <w:rPr>
          <w:rFonts w:ascii="Futura Std Medium" w:hAnsi="Futura Std Medium"/>
        </w:rPr>
      </w:pPr>
      <w:r w:rsidRPr="001278D9">
        <w:rPr>
          <w:rFonts w:ascii="Futura Std Medium" w:hAnsi="Futura Std Medium"/>
          <w:shd w:val="clear" w:color="auto" w:fill="DFDFDF"/>
        </w:rPr>
        <w:t>WT</w:t>
      </w:r>
      <w:r w:rsidRPr="001278D9">
        <w:rPr>
          <w:rFonts w:ascii="Futura Std Medium" w:hAnsi="Futura Std Medium"/>
          <w:spacing w:val="60"/>
          <w:shd w:val="clear" w:color="auto" w:fill="DFDFDF"/>
        </w:rPr>
        <w:t xml:space="preserve"> </w:t>
      </w:r>
      <w:r w:rsidRPr="001278D9">
        <w:rPr>
          <w:rFonts w:ascii="Futura Std Medium" w:hAnsi="Futura Std Medium"/>
          <w:shd w:val="clear" w:color="auto" w:fill="DFDFDF"/>
        </w:rPr>
        <w:t>EXPANSION</w:t>
      </w:r>
      <w:r w:rsidRPr="001278D9">
        <w:rPr>
          <w:rFonts w:ascii="Futura Std Medium" w:hAnsi="Futura Std Medium"/>
          <w:shd w:val="clear" w:color="auto" w:fill="DFDFDF"/>
        </w:rPr>
        <w:tab/>
      </w:r>
    </w:p>
    <w:p w14:paraId="45A6D938" w14:textId="77777777" w:rsidR="00AF5137" w:rsidRPr="001278D9" w:rsidRDefault="0092510E">
      <w:pPr>
        <w:pStyle w:val="Corpotesto"/>
        <w:spacing w:before="127" w:line="261" w:lineRule="auto"/>
        <w:ind w:left="160" w:right="206"/>
        <w:rPr>
          <w:rFonts w:ascii="Futura Std Light" w:hAnsi="Futura Std Light"/>
          <w:sz w:val="20"/>
          <w:szCs w:val="20"/>
        </w:rPr>
      </w:pPr>
      <w:r w:rsidRPr="001278D9">
        <w:rPr>
          <w:rFonts w:ascii="Futura Std Light" w:hAnsi="Futura Std Light"/>
          <w:sz w:val="20"/>
          <w:szCs w:val="20"/>
        </w:rPr>
        <w:t>Fornitura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posa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guarnizione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278D9">
        <w:rPr>
          <w:rFonts w:ascii="Futura Std Light" w:hAnsi="Futura Std Light"/>
          <w:sz w:val="20"/>
          <w:szCs w:val="20"/>
        </w:rPr>
        <w:t>idroespansiva</w:t>
      </w:r>
      <w:proofErr w:type="spellEnd"/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in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EPDM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con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un'elevata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resistenza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al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carico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idraulico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che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crea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un'ottimale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sigillatura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dei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giunti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dilatazione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contrazione,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anche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ammalorati,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in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qualsiasi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struttura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calcestruzzo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armato.</w:t>
      </w:r>
    </w:p>
    <w:p w14:paraId="2CE821DF" w14:textId="77777777" w:rsidR="00AF5137" w:rsidRPr="001278D9" w:rsidRDefault="0092510E">
      <w:pPr>
        <w:pStyle w:val="Corpotesto"/>
        <w:spacing w:line="206" w:lineRule="exact"/>
        <w:ind w:left="160"/>
        <w:rPr>
          <w:rFonts w:ascii="Futura Std Light" w:hAnsi="Futura Std Light"/>
          <w:sz w:val="20"/>
          <w:szCs w:val="20"/>
        </w:rPr>
      </w:pPr>
      <w:r w:rsidRPr="002314B9">
        <w:rPr>
          <w:rFonts w:ascii="Futura Std Light" w:hAnsi="Futura Std Light"/>
          <w:sz w:val="20"/>
          <w:szCs w:val="20"/>
        </w:rPr>
        <w:t>Grazie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alla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sua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grande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flessibilità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può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essere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applicata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anche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su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strutture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particolarmente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articolate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irregolari.</w:t>
      </w:r>
    </w:p>
    <w:p w14:paraId="60684166" w14:textId="77777777" w:rsidR="00AF5137" w:rsidRPr="001278D9" w:rsidRDefault="00AF5137">
      <w:pPr>
        <w:pStyle w:val="Corpotesto"/>
        <w:spacing w:before="3"/>
        <w:rPr>
          <w:rFonts w:ascii="Futura Std Light" w:hAnsi="Futura Std Light"/>
          <w:sz w:val="20"/>
          <w:szCs w:val="20"/>
        </w:rPr>
      </w:pPr>
    </w:p>
    <w:p w14:paraId="1AA1DAA5" w14:textId="4313C2C5" w:rsidR="00AF5137" w:rsidRPr="001278D9" w:rsidRDefault="002314B9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C821B8">
        <w:rPr>
          <w:rFonts w:ascii="Futura Std Light" w:hAnsi="Futura Std Light"/>
          <w:sz w:val="20"/>
          <w:szCs w:val="20"/>
        </w:rPr>
        <w:t>Il prodotto dovrà essere impiegato per:</w:t>
      </w:r>
    </w:p>
    <w:p w14:paraId="4E4DB7B2" w14:textId="77777777" w:rsidR="00AF5137" w:rsidRPr="001278D9" w:rsidRDefault="0092510E" w:rsidP="002314B9">
      <w:pPr>
        <w:pStyle w:val="Corpotesto"/>
        <w:numPr>
          <w:ilvl w:val="0"/>
          <w:numId w:val="2"/>
        </w:numPr>
        <w:ind w:left="284" w:right="204" w:hanging="142"/>
        <w:rPr>
          <w:rFonts w:ascii="Futura Std Light" w:hAnsi="Futura Std Light"/>
          <w:sz w:val="20"/>
          <w:szCs w:val="20"/>
        </w:rPr>
      </w:pPr>
      <w:r w:rsidRPr="001278D9">
        <w:rPr>
          <w:rFonts w:ascii="Futura Std Light" w:hAnsi="Futura Std Light"/>
          <w:sz w:val="20"/>
          <w:szCs w:val="20"/>
        </w:rPr>
        <w:t>Sigillatura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giunti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dilatazione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contrazione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in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ogni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tipo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struttura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in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calcestruzzo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armato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(locali,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interrati,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rampe,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canali,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vasche,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piscine,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1278D9">
        <w:rPr>
          <w:rFonts w:ascii="Futura Std Light" w:hAnsi="Futura Std Light"/>
          <w:sz w:val="20"/>
          <w:szCs w:val="20"/>
        </w:rPr>
        <w:t>etc</w:t>
      </w:r>
      <w:proofErr w:type="spellEnd"/>
      <w:r w:rsidRPr="001278D9">
        <w:rPr>
          <w:rFonts w:ascii="Futura Std Light" w:hAnsi="Futura Std Light"/>
          <w:sz w:val="20"/>
          <w:szCs w:val="20"/>
        </w:rPr>
        <w:t>)</w:t>
      </w:r>
    </w:p>
    <w:p w14:paraId="168CF3A5" w14:textId="77777777" w:rsidR="00AF5137" w:rsidRPr="001278D9" w:rsidRDefault="0092510E" w:rsidP="002314B9">
      <w:pPr>
        <w:pStyle w:val="Corpotesto"/>
        <w:numPr>
          <w:ilvl w:val="0"/>
          <w:numId w:val="2"/>
        </w:numPr>
        <w:ind w:left="284" w:right="204" w:hanging="142"/>
        <w:rPr>
          <w:rFonts w:ascii="Futura Std Light" w:hAnsi="Futura Std Light"/>
          <w:sz w:val="20"/>
          <w:szCs w:val="20"/>
        </w:rPr>
      </w:pPr>
      <w:r w:rsidRPr="002314B9">
        <w:rPr>
          <w:rFonts w:ascii="Futura Std Light" w:hAnsi="Futura Std Light"/>
          <w:sz w:val="20"/>
          <w:szCs w:val="20"/>
        </w:rPr>
        <w:t>Realizzazione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guarnizioni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tenuta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tra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elementi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prefabbricati,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in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calcestruzzo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armato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metallo,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per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opere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idrauliche</w:t>
      </w:r>
    </w:p>
    <w:p w14:paraId="131B48C0" w14:textId="77777777" w:rsidR="001278D9" w:rsidRPr="001278D9" w:rsidRDefault="0092510E" w:rsidP="002314B9">
      <w:pPr>
        <w:pStyle w:val="Corpotesto"/>
        <w:numPr>
          <w:ilvl w:val="0"/>
          <w:numId w:val="2"/>
        </w:numPr>
        <w:ind w:left="284" w:right="204" w:hanging="142"/>
        <w:rPr>
          <w:rFonts w:ascii="Futura Std Light" w:hAnsi="Futura Std Light"/>
          <w:sz w:val="20"/>
          <w:szCs w:val="20"/>
        </w:rPr>
      </w:pPr>
      <w:r w:rsidRPr="002314B9">
        <w:rPr>
          <w:rFonts w:ascii="Futura Std Light" w:hAnsi="Futura Std Light"/>
          <w:sz w:val="20"/>
          <w:szCs w:val="20"/>
        </w:rPr>
        <w:t>Realizzazione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guarnizioni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tenuta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di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tubazioni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in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calcestruzzo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armato,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metallo</w:t>
      </w:r>
    </w:p>
    <w:p w14:paraId="4C0E47B3" w14:textId="77777777" w:rsidR="002314B9" w:rsidRDefault="002314B9" w:rsidP="002314B9">
      <w:pPr>
        <w:tabs>
          <w:tab w:val="left" w:pos="278"/>
        </w:tabs>
        <w:spacing w:after="17" w:line="520" w:lineRule="auto"/>
        <w:ind w:left="142" w:right="4320"/>
        <w:rPr>
          <w:rFonts w:ascii="Futura Std Light" w:hAnsi="Futura Std Light"/>
          <w:sz w:val="20"/>
          <w:szCs w:val="20"/>
        </w:rPr>
      </w:pPr>
    </w:p>
    <w:p w14:paraId="386BBB76" w14:textId="141D889A" w:rsidR="00AF5137" w:rsidRDefault="0092510E" w:rsidP="002314B9">
      <w:pPr>
        <w:tabs>
          <w:tab w:val="left" w:pos="278"/>
        </w:tabs>
        <w:spacing w:after="17" w:line="520" w:lineRule="auto"/>
        <w:ind w:left="142" w:right="4320"/>
        <w:rPr>
          <w:rFonts w:ascii="Futura Std Light" w:hAnsi="Futura Std Light"/>
          <w:sz w:val="20"/>
          <w:szCs w:val="20"/>
        </w:rPr>
      </w:pPr>
      <w:r w:rsidRPr="002314B9">
        <w:rPr>
          <w:rFonts w:ascii="Futura Std Light" w:hAnsi="Futura Std Light"/>
          <w:sz w:val="20"/>
          <w:szCs w:val="20"/>
        </w:rPr>
        <w:t>Il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materiale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dovrà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avere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le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seguenti</w:t>
      </w:r>
      <w:r w:rsidRPr="002314B9">
        <w:rPr>
          <w:rFonts w:ascii="Futura Std Light" w:hAnsi="Futura Std Light"/>
          <w:sz w:val="20"/>
          <w:szCs w:val="20"/>
        </w:rPr>
        <w:t xml:space="preserve"> </w:t>
      </w:r>
      <w:r w:rsidRPr="002314B9">
        <w:rPr>
          <w:rFonts w:ascii="Futura Std Light" w:hAnsi="Futura Std Light"/>
          <w:sz w:val="20"/>
          <w:szCs w:val="20"/>
        </w:rPr>
        <w:t>caratteristiche:</w:t>
      </w:r>
    </w:p>
    <w:p w14:paraId="635076A6" w14:textId="77777777" w:rsidR="002314B9" w:rsidRPr="0043502E" w:rsidRDefault="002314B9" w:rsidP="002314B9">
      <w:pPr>
        <w:tabs>
          <w:tab w:val="left" w:pos="278"/>
        </w:tabs>
        <w:ind w:left="160"/>
        <w:rPr>
          <w:rFonts w:ascii="Futura Std Medium" w:hAnsi="Futura Std Medium"/>
          <w:b/>
          <w:bCs/>
          <w:sz w:val="20"/>
          <w:szCs w:val="20"/>
        </w:rPr>
      </w:pPr>
      <w:r w:rsidRPr="0043502E">
        <w:rPr>
          <w:rFonts w:ascii="Futura Std Medium" w:hAnsi="Futura Std Medium"/>
          <w:b/>
          <w:bCs/>
          <w:sz w:val="20"/>
          <w:szCs w:val="20"/>
        </w:rPr>
        <w:t>Specifiche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43502E">
        <w:rPr>
          <w:rFonts w:ascii="Futura Std Medium" w:hAnsi="Futura Std Medium"/>
          <w:b/>
          <w:bCs/>
          <w:sz w:val="20"/>
          <w:szCs w:val="20"/>
        </w:rPr>
        <w:t>e Valori</w:t>
      </w:r>
    </w:p>
    <w:p w14:paraId="20E4B30C" w14:textId="77777777" w:rsidR="002314B9" w:rsidRPr="0043502E" w:rsidRDefault="002314B9" w:rsidP="002314B9">
      <w:pPr>
        <w:pStyle w:val="Corpotesto"/>
        <w:ind w:left="160"/>
        <w:rPr>
          <w:rFonts w:ascii="Futura Std Light" w:hAnsi="Futura Std Light"/>
          <w:sz w:val="20"/>
          <w:szCs w:val="20"/>
        </w:rPr>
      </w:pPr>
    </w:p>
    <w:p w14:paraId="00B586B0" w14:textId="77777777" w:rsidR="002314B9" w:rsidRPr="0043502E" w:rsidRDefault="002314B9" w:rsidP="002314B9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Peso specifico</w:t>
      </w:r>
      <w:r w:rsidRPr="0043502E">
        <w:rPr>
          <w:rFonts w:ascii="Futura Std Medium" w:hAnsi="Futura Std Medium"/>
          <w:b/>
          <w:b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1,02</w:t>
      </w:r>
      <w:r w:rsidRPr="0043502E">
        <w:rPr>
          <w:rFonts w:ascii="Futura Std Light" w:hAnsi="Futura Std Light"/>
          <w:bCs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g/</w:t>
      </w:r>
      <w:r w:rsidRPr="0043502E">
        <w:rPr>
          <w:rFonts w:ascii="Futura Std Light" w:hAnsi="Futura Std Light"/>
          <w:bCs/>
          <w:sz w:val="20"/>
          <w:szCs w:val="20"/>
        </w:rPr>
        <w:t>m</w:t>
      </w:r>
      <w:r w:rsidRPr="00C821B8">
        <w:rPr>
          <w:rFonts w:ascii="Futura Std Light" w:hAnsi="Futura Std Light"/>
          <w:bCs/>
          <w:sz w:val="20"/>
          <w:szCs w:val="20"/>
          <w:vertAlign w:val="superscript"/>
        </w:rPr>
        <w:t>3</w:t>
      </w:r>
    </w:p>
    <w:p w14:paraId="4EFCD1AC" w14:textId="77777777" w:rsidR="002314B9" w:rsidRPr="0043502E" w:rsidRDefault="002314B9" w:rsidP="002314B9">
      <w:pPr>
        <w:pStyle w:val="TableParagraph"/>
        <w:ind w:left="160"/>
        <w:rPr>
          <w:rFonts w:ascii="Futura Std Light" w:hAnsi="Futura Std Light"/>
          <w:b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Temperatura di applicazione</w:t>
      </w:r>
      <w:r w:rsidRPr="0043502E">
        <w:rPr>
          <w:rFonts w:ascii="Futura Std Medium" w:hAnsi="Futura Std Medium"/>
          <w:b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>-15°C +50°C</w:t>
      </w:r>
    </w:p>
    <w:p w14:paraId="5404951E" w14:textId="5BB82311" w:rsidR="002314B9" w:rsidRPr="0043502E" w:rsidRDefault="002314B9" w:rsidP="002314B9">
      <w:pPr>
        <w:pStyle w:val="TableParagraph"/>
        <w:ind w:left="160"/>
        <w:rPr>
          <w:rFonts w:ascii="Futura Std Light" w:hAnsi="Futura Std Light"/>
          <w:bCs/>
          <w:sz w:val="20"/>
          <w:szCs w:val="20"/>
        </w:rPr>
      </w:pPr>
      <w:r>
        <w:rPr>
          <w:rFonts w:ascii="Futura Std Medium" w:hAnsi="Futura Std Medium"/>
          <w:b/>
          <w:iCs/>
          <w:sz w:val="20"/>
          <w:szCs w:val="20"/>
        </w:rPr>
        <w:t>Dimensioni</w:t>
      </w:r>
      <w:r w:rsidRPr="0043502E">
        <w:rPr>
          <w:rFonts w:ascii="Futura Std Medium" w:hAnsi="Futura Std Medium"/>
          <w:b/>
          <w:i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20X20</w:t>
      </w:r>
      <w:r w:rsidRPr="001278D9">
        <w:rPr>
          <w:rFonts w:ascii="Futura Std Light" w:hAnsi="Futura Std Light"/>
          <w:spacing w:val="-9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mm</w:t>
      </w:r>
      <w:r w:rsidRPr="001278D9">
        <w:rPr>
          <w:rFonts w:ascii="Futura Std Light" w:hAnsi="Futura Std Light"/>
          <w:spacing w:val="-8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/</w:t>
      </w:r>
      <w:r w:rsidRPr="001278D9">
        <w:rPr>
          <w:rFonts w:ascii="Futura Std Light" w:hAnsi="Futura Std Light"/>
          <w:spacing w:val="-8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30X30</w:t>
      </w:r>
      <w:r w:rsidRPr="001278D9">
        <w:rPr>
          <w:rFonts w:ascii="Futura Std Light" w:hAnsi="Futura Std Light"/>
          <w:spacing w:val="-8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mm</w:t>
      </w:r>
    </w:p>
    <w:p w14:paraId="4ED978D6" w14:textId="4F9221D1" w:rsidR="002314B9" w:rsidRPr="0043502E" w:rsidRDefault="002314B9" w:rsidP="002314B9">
      <w:pPr>
        <w:pStyle w:val="Corpotesto"/>
        <w:ind w:left="160"/>
        <w:rPr>
          <w:rFonts w:ascii="Futura Std Light" w:hAnsi="Futura Std Light"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Espansione a contatto con l’acqua (7 gg)</w:t>
      </w:r>
      <w:r w:rsidRPr="0043502E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 w:rsidRPr="0043502E">
        <w:rPr>
          <w:rFonts w:ascii="Futura Std Light" w:hAnsi="Futura Std Light"/>
          <w:bCs/>
          <w:sz w:val="20"/>
          <w:szCs w:val="20"/>
        </w:rPr>
        <w:t xml:space="preserve">&gt; </w:t>
      </w:r>
      <w:r>
        <w:rPr>
          <w:rFonts w:ascii="Futura Std Light" w:hAnsi="Futura Std Light"/>
          <w:bCs/>
          <w:sz w:val="20"/>
          <w:szCs w:val="20"/>
        </w:rPr>
        <w:t>2</w:t>
      </w:r>
      <w:r>
        <w:rPr>
          <w:rFonts w:ascii="Futura Std Light" w:hAnsi="Futura Std Light"/>
          <w:bCs/>
          <w:sz w:val="20"/>
          <w:szCs w:val="20"/>
        </w:rPr>
        <w:t>00%</w:t>
      </w:r>
    </w:p>
    <w:p w14:paraId="07FD9AE3" w14:textId="77777777" w:rsidR="002314B9" w:rsidRPr="0043502E" w:rsidRDefault="002314B9" w:rsidP="002314B9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>Tenuta idraulica</w:t>
      </w:r>
      <w:r w:rsidRPr="0043502E">
        <w:rPr>
          <w:rFonts w:ascii="Futura Std Medium" w:eastAsia="Arial" w:hAnsi="Futura Std Medium" w:cs="Arial"/>
          <w:b/>
          <w:iCs/>
          <w:sz w:val="20"/>
          <w:szCs w:val="20"/>
        </w:rPr>
        <w:t>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 xml:space="preserve">Nessun passaggio fino a 700 </w:t>
      </w:r>
      <w:proofErr w:type="spellStart"/>
      <w:r>
        <w:rPr>
          <w:rFonts w:ascii="Futura Std Light" w:hAnsi="Futura Std Light"/>
          <w:bCs/>
          <w:sz w:val="20"/>
          <w:szCs w:val="20"/>
        </w:rPr>
        <w:t>kPa</w:t>
      </w:r>
      <w:proofErr w:type="spellEnd"/>
    </w:p>
    <w:p w14:paraId="272BB495" w14:textId="3FB1B62A" w:rsidR="002314B9" w:rsidRPr="0043502E" w:rsidRDefault="002314B9" w:rsidP="002314B9">
      <w:pPr>
        <w:pStyle w:val="Corpotesto"/>
        <w:ind w:left="160"/>
        <w:rPr>
          <w:rFonts w:ascii="Futura Std Light" w:hAnsi="Futura Std Light"/>
          <w:b/>
          <w:iCs/>
          <w:sz w:val="20"/>
          <w:szCs w:val="20"/>
        </w:rPr>
      </w:pPr>
      <w:r>
        <w:rPr>
          <w:rFonts w:ascii="Futura Std Medium" w:eastAsia="Arial" w:hAnsi="Futura Std Medium" w:cs="Arial"/>
          <w:b/>
          <w:iCs/>
          <w:sz w:val="20"/>
          <w:szCs w:val="20"/>
        </w:rPr>
        <w:t xml:space="preserve">Tenuta idraulica su </w:t>
      </w:r>
      <w:r>
        <w:rPr>
          <w:rFonts w:ascii="Futura Std Medium" w:eastAsia="Arial" w:hAnsi="Futura Std Medium" w:cs="Arial"/>
          <w:b/>
          <w:iCs/>
          <w:sz w:val="20"/>
          <w:szCs w:val="20"/>
        </w:rPr>
        <w:t>giunto da 10</w:t>
      </w:r>
      <w:r>
        <w:rPr>
          <w:rFonts w:ascii="Futura Std Medium" w:eastAsia="Arial" w:hAnsi="Futura Std Medium" w:cs="Arial"/>
          <w:b/>
          <w:iCs/>
          <w:sz w:val="20"/>
          <w:szCs w:val="20"/>
        </w:rPr>
        <w:t xml:space="preserve"> mm:</w:t>
      </w:r>
      <w:r w:rsidRPr="0043502E">
        <w:rPr>
          <w:rFonts w:ascii="Futura Std Light" w:hAnsi="Futura Std Light"/>
          <w:b/>
          <w:sz w:val="20"/>
          <w:szCs w:val="20"/>
        </w:rPr>
        <w:t xml:space="preserve"> </w:t>
      </w:r>
      <w:r>
        <w:rPr>
          <w:rFonts w:ascii="Futura Std Light" w:hAnsi="Futura Std Light"/>
          <w:bCs/>
          <w:sz w:val="20"/>
          <w:szCs w:val="20"/>
        </w:rPr>
        <w:t xml:space="preserve">Nessun passaggio fino a </w:t>
      </w:r>
      <w:r>
        <w:rPr>
          <w:rFonts w:ascii="Futura Std Light" w:hAnsi="Futura Std Light"/>
          <w:bCs/>
          <w:sz w:val="20"/>
          <w:szCs w:val="20"/>
        </w:rPr>
        <w:t>40</w:t>
      </w:r>
      <w:r>
        <w:rPr>
          <w:rFonts w:ascii="Futura Std Light" w:hAnsi="Futura Std Light"/>
          <w:bCs/>
          <w:sz w:val="20"/>
          <w:szCs w:val="20"/>
        </w:rPr>
        <w:t xml:space="preserve">0 </w:t>
      </w:r>
      <w:proofErr w:type="spellStart"/>
      <w:r>
        <w:rPr>
          <w:rFonts w:ascii="Futura Std Light" w:hAnsi="Futura Std Light"/>
          <w:bCs/>
          <w:sz w:val="20"/>
          <w:szCs w:val="20"/>
        </w:rPr>
        <w:t>kPa</w:t>
      </w:r>
      <w:proofErr w:type="spellEnd"/>
    </w:p>
    <w:p w14:paraId="5B8D0182" w14:textId="77777777" w:rsidR="002314B9" w:rsidRDefault="002314B9" w:rsidP="002314B9">
      <w:pPr>
        <w:tabs>
          <w:tab w:val="left" w:pos="278"/>
        </w:tabs>
        <w:spacing w:after="17" w:line="520" w:lineRule="auto"/>
        <w:ind w:left="142" w:right="4320"/>
        <w:rPr>
          <w:rFonts w:ascii="Futura Std Light" w:hAnsi="Futura Std Light"/>
          <w:sz w:val="20"/>
          <w:szCs w:val="20"/>
        </w:rPr>
      </w:pPr>
    </w:p>
    <w:p w14:paraId="476469D8" w14:textId="30634A7F" w:rsidR="002314B9" w:rsidRPr="0092510E" w:rsidRDefault="002314B9" w:rsidP="0092510E">
      <w:pPr>
        <w:pStyle w:val="Corpotesto"/>
        <w:ind w:left="160"/>
        <w:rPr>
          <w:rFonts w:ascii="Futura Std Medium" w:eastAsia="Arial" w:hAnsi="Futura Std Medium" w:cs="Arial"/>
          <w:b/>
          <w:iCs/>
          <w:sz w:val="20"/>
          <w:szCs w:val="20"/>
        </w:rPr>
      </w:pPr>
      <w:r w:rsidRPr="0092510E">
        <w:rPr>
          <w:rFonts w:ascii="Futura Std Medium" w:eastAsia="Arial" w:hAnsi="Futura Std Medium" w:cs="Arial"/>
          <w:b/>
          <w:iCs/>
          <w:sz w:val="20"/>
          <w:szCs w:val="20"/>
        </w:rPr>
        <w:t xml:space="preserve">Tipo profilo, Apertura max iniziale, </w:t>
      </w:r>
      <w:r w:rsidRPr="0092510E">
        <w:rPr>
          <w:rFonts w:ascii="Futura Std Medium" w:eastAsia="Arial" w:hAnsi="Futura Std Medium" w:cs="Arial"/>
          <w:b/>
          <w:iCs/>
          <w:sz w:val="20"/>
          <w:szCs w:val="20"/>
        </w:rPr>
        <w:t xml:space="preserve">Ulteriore movimento consecutivo fino ad una pressione idraulica di 100 </w:t>
      </w:r>
      <w:proofErr w:type="spellStart"/>
      <w:r w:rsidRPr="0092510E">
        <w:rPr>
          <w:rFonts w:ascii="Futura Std Medium" w:eastAsia="Arial" w:hAnsi="Futura Std Medium" w:cs="Arial"/>
          <w:b/>
          <w:iCs/>
          <w:sz w:val="20"/>
          <w:szCs w:val="20"/>
        </w:rPr>
        <w:t>KPa</w:t>
      </w:r>
      <w:proofErr w:type="spellEnd"/>
    </w:p>
    <w:p w14:paraId="2FB9362F" w14:textId="77777777" w:rsidR="0092510E" w:rsidRDefault="0092510E" w:rsidP="0092510E">
      <w:pPr>
        <w:pStyle w:val="Corpotesto"/>
        <w:ind w:left="160"/>
        <w:rPr>
          <w:rFonts w:ascii="Futura Std Medium" w:eastAsia="Arial" w:hAnsi="Futura Std Medium" w:cs="Arial"/>
          <w:b/>
          <w:iCs/>
          <w:sz w:val="20"/>
          <w:szCs w:val="20"/>
        </w:rPr>
      </w:pPr>
    </w:p>
    <w:p w14:paraId="0CE06EAC" w14:textId="622139F4" w:rsidR="002314B9" w:rsidRDefault="002314B9" w:rsidP="0092510E">
      <w:pPr>
        <w:pStyle w:val="Corpotesto"/>
        <w:ind w:left="160"/>
        <w:rPr>
          <w:rFonts w:ascii="Futura Std Medium" w:hAnsi="Futura Std Medium"/>
          <w:b/>
          <w:bCs/>
          <w:sz w:val="20"/>
          <w:szCs w:val="20"/>
        </w:rPr>
      </w:pPr>
      <w:r w:rsidRPr="0092510E">
        <w:rPr>
          <w:rFonts w:ascii="Futura Std Medium" w:eastAsia="Arial" w:hAnsi="Futura Std Medium" w:cs="Arial"/>
          <w:b/>
          <w:iCs/>
          <w:sz w:val="20"/>
          <w:szCs w:val="20"/>
        </w:rPr>
        <w:t>W</w:t>
      </w:r>
      <w:r>
        <w:rPr>
          <w:rFonts w:ascii="Futura Std Medium" w:hAnsi="Futura Std Medium"/>
          <w:b/>
          <w:bCs/>
          <w:sz w:val="20"/>
          <w:szCs w:val="20"/>
        </w:rPr>
        <w:t>T E 20.20 (20X20 mm): 10 mm,</w:t>
      </w:r>
      <w:r w:rsidR="0092510E">
        <w:rPr>
          <w:rFonts w:ascii="Futura Std Medium" w:hAnsi="Futura Std Medium"/>
          <w:b/>
          <w:bCs/>
          <w:sz w:val="20"/>
          <w:szCs w:val="20"/>
        </w:rPr>
        <w:t xml:space="preserve"> 5 mm</w:t>
      </w:r>
    </w:p>
    <w:p w14:paraId="04748345" w14:textId="4A9E9B0B" w:rsidR="0092510E" w:rsidRPr="002314B9" w:rsidRDefault="0092510E" w:rsidP="002314B9">
      <w:pPr>
        <w:tabs>
          <w:tab w:val="left" w:pos="278"/>
        </w:tabs>
        <w:spacing w:after="17" w:line="520" w:lineRule="auto"/>
        <w:ind w:left="142" w:right="1202"/>
        <w:rPr>
          <w:rFonts w:ascii="Futura Std Medium" w:hAnsi="Futura Std Medium"/>
          <w:b/>
          <w:bCs/>
          <w:sz w:val="20"/>
          <w:szCs w:val="20"/>
        </w:rPr>
      </w:pPr>
      <w:r>
        <w:rPr>
          <w:rFonts w:ascii="Futura Std Medium" w:hAnsi="Futura Std Medium"/>
          <w:b/>
          <w:bCs/>
          <w:sz w:val="20"/>
          <w:szCs w:val="20"/>
        </w:rPr>
        <w:t>WT E 30.30 (30X30 mm): 20 mm, 10 mm</w:t>
      </w:r>
    </w:p>
    <w:p w14:paraId="69FCBC84" w14:textId="77777777" w:rsidR="0092510E" w:rsidRDefault="0092510E">
      <w:pPr>
        <w:pStyle w:val="Corpotesto"/>
        <w:ind w:left="160"/>
        <w:rPr>
          <w:rFonts w:ascii="Futura Std Light" w:hAnsi="Futura Std Light"/>
          <w:w w:val="95"/>
          <w:sz w:val="20"/>
          <w:szCs w:val="20"/>
        </w:rPr>
      </w:pPr>
    </w:p>
    <w:p w14:paraId="19413249" w14:textId="41AECD09" w:rsidR="00AF5137" w:rsidRPr="001278D9" w:rsidRDefault="0092510E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92510E">
        <w:rPr>
          <w:rFonts w:ascii="Futura Std Light" w:hAnsi="Futura Std Light"/>
          <w:sz w:val="20"/>
          <w:szCs w:val="20"/>
        </w:rPr>
        <w:t>così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come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2510E">
        <w:rPr>
          <w:rFonts w:ascii="Futura Std Light" w:hAnsi="Futura Std Light"/>
          <w:sz w:val="20"/>
          <w:szCs w:val="20"/>
        </w:rPr>
        <w:t>Wt</w:t>
      </w:r>
      <w:proofErr w:type="spellEnd"/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Expansion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92510E">
        <w:rPr>
          <w:rFonts w:ascii="Futura Std Light" w:hAnsi="Futura Std Light"/>
          <w:sz w:val="20"/>
          <w:szCs w:val="20"/>
        </w:rPr>
        <w:t>Volteco</w:t>
      </w:r>
      <w:proofErr w:type="spellEnd"/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prodotto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con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pari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superiori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caratteristiche.</w:t>
      </w:r>
    </w:p>
    <w:p w14:paraId="7532C766" w14:textId="77777777" w:rsidR="00AF5137" w:rsidRPr="001278D9" w:rsidRDefault="0092510E">
      <w:pPr>
        <w:pStyle w:val="Corpotesto"/>
        <w:spacing w:before="18" w:line="261" w:lineRule="auto"/>
        <w:ind w:left="160"/>
        <w:rPr>
          <w:rFonts w:ascii="Futura Std Light" w:hAnsi="Futura Std Light"/>
          <w:sz w:val="20"/>
          <w:szCs w:val="20"/>
        </w:rPr>
      </w:pPr>
      <w:r w:rsidRPr="001278D9">
        <w:rPr>
          <w:rFonts w:ascii="Futura Std Light" w:hAnsi="Futura Std Light"/>
          <w:sz w:val="20"/>
          <w:szCs w:val="20"/>
        </w:rPr>
        <w:t>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dati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tecnici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dovranno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essere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supportati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certificazione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prova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rilasciata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un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laboratorio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ufficiale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accreditato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e/o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essere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assoggettati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controllo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di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qualità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secondo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norma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ISO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9001.</w:t>
      </w:r>
    </w:p>
    <w:p w14:paraId="38188CB1" w14:textId="77777777" w:rsidR="00AF5137" w:rsidRPr="001278D9" w:rsidRDefault="0092510E">
      <w:pPr>
        <w:pStyle w:val="Corpotesto"/>
        <w:spacing w:line="261" w:lineRule="auto"/>
        <w:ind w:left="160"/>
        <w:rPr>
          <w:rFonts w:ascii="Futura Std Light" w:hAnsi="Futura Std Light"/>
          <w:sz w:val="20"/>
          <w:szCs w:val="20"/>
        </w:rPr>
      </w:pPr>
      <w:r w:rsidRPr="0092510E">
        <w:rPr>
          <w:rFonts w:ascii="Futura Std Light" w:hAnsi="Futura Std Light"/>
          <w:sz w:val="20"/>
          <w:szCs w:val="20"/>
        </w:rPr>
        <w:t>Per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ulteriori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dettagli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sui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singoli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prodotti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specifiche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di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posa,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fare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riferimento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alle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relative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schede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tecniche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scaricabili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nella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versione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aggiornata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92510E">
        <w:rPr>
          <w:rFonts w:ascii="Futura Std Light" w:hAnsi="Futura Std Light"/>
          <w:sz w:val="20"/>
          <w:szCs w:val="20"/>
        </w:rPr>
        <w:t>sul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sito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r w:rsidRPr="001278D9">
        <w:rPr>
          <w:rFonts w:ascii="Futura Std Light" w:hAnsi="Futura Std Light"/>
          <w:sz w:val="20"/>
          <w:szCs w:val="20"/>
        </w:rPr>
        <w:t>internet</w:t>
      </w:r>
      <w:r w:rsidRPr="0092510E">
        <w:rPr>
          <w:rFonts w:ascii="Futura Std Light" w:hAnsi="Futura Std Light"/>
          <w:sz w:val="20"/>
          <w:szCs w:val="20"/>
        </w:rPr>
        <w:t xml:space="preserve"> </w:t>
      </w:r>
      <w:hyperlink r:id="rId5">
        <w:r w:rsidRPr="001278D9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20DA26DD" w14:textId="77777777" w:rsidR="00AF5137" w:rsidRPr="001278D9" w:rsidRDefault="00AF5137">
      <w:pPr>
        <w:pStyle w:val="Corpotesto"/>
        <w:rPr>
          <w:rFonts w:ascii="Futura Std Light" w:hAnsi="Futura Std Light"/>
          <w:sz w:val="20"/>
          <w:szCs w:val="20"/>
        </w:rPr>
      </w:pPr>
    </w:p>
    <w:p w14:paraId="6C11A77A" w14:textId="77777777" w:rsidR="00AF5137" w:rsidRDefault="00AF5137">
      <w:pPr>
        <w:pStyle w:val="Corpotesto"/>
        <w:rPr>
          <w:sz w:val="20"/>
        </w:rPr>
      </w:pPr>
    </w:p>
    <w:p w14:paraId="7C52E030" w14:textId="77777777" w:rsidR="00AF5137" w:rsidRDefault="00AF5137">
      <w:pPr>
        <w:pStyle w:val="Corpotesto"/>
        <w:rPr>
          <w:sz w:val="20"/>
        </w:rPr>
      </w:pPr>
    </w:p>
    <w:p w14:paraId="126F8ECC" w14:textId="77777777" w:rsidR="00AF5137" w:rsidRDefault="00AF5137">
      <w:pPr>
        <w:pStyle w:val="Corpotesto"/>
        <w:rPr>
          <w:sz w:val="20"/>
        </w:rPr>
      </w:pPr>
    </w:p>
    <w:p w14:paraId="5CC5D73D" w14:textId="77777777" w:rsidR="00AF5137" w:rsidRDefault="00AF5137">
      <w:pPr>
        <w:pStyle w:val="Corpotesto"/>
        <w:rPr>
          <w:sz w:val="20"/>
        </w:rPr>
      </w:pPr>
    </w:p>
    <w:p w14:paraId="2CDF22AB" w14:textId="77777777" w:rsidR="00AF5137" w:rsidRDefault="00AF5137">
      <w:pPr>
        <w:pStyle w:val="Corpotesto"/>
        <w:rPr>
          <w:sz w:val="20"/>
        </w:rPr>
      </w:pPr>
    </w:p>
    <w:p w14:paraId="0741B5FE" w14:textId="77777777" w:rsidR="00AF5137" w:rsidRDefault="00AF5137">
      <w:pPr>
        <w:pStyle w:val="Corpotesto"/>
        <w:rPr>
          <w:sz w:val="20"/>
        </w:rPr>
      </w:pPr>
    </w:p>
    <w:p w14:paraId="7EEF89C4" w14:textId="77777777" w:rsidR="00AF5137" w:rsidRDefault="00AF5137">
      <w:pPr>
        <w:pStyle w:val="Corpotesto"/>
        <w:rPr>
          <w:sz w:val="20"/>
        </w:rPr>
      </w:pPr>
    </w:p>
    <w:p w14:paraId="468522C2" w14:textId="77777777" w:rsidR="00AF5137" w:rsidRDefault="00AF5137">
      <w:pPr>
        <w:pStyle w:val="Corpotesto"/>
        <w:rPr>
          <w:sz w:val="20"/>
        </w:rPr>
      </w:pPr>
    </w:p>
    <w:p w14:paraId="1CD425C9" w14:textId="77777777" w:rsidR="00AF5137" w:rsidRDefault="00AF5137">
      <w:pPr>
        <w:pStyle w:val="Corpotesto"/>
        <w:rPr>
          <w:sz w:val="20"/>
        </w:rPr>
      </w:pPr>
    </w:p>
    <w:p w14:paraId="11BA5734" w14:textId="77777777" w:rsidR="00AF5137" w:rsidRDefault="00AF5137">
      <w:pPr>
        <w:pStyle w:val="Corpotesto"/>
        <w:rPr>
          <w:sz w:val="20"/>
        </w:rPr>
      </w:pPr>
    </w:p>
    <w:p w14:paraId="34B02ECC" w14:textId="77777777" w:rsidR="00AF5137" w:rsidRDefault="00AF5137">
      <w:pPr>
        <w:pStyle w:val="Corpotesto"/>
        <w:rPr>
          <w:sz w:val="20"/>
        </w:rPr>
      </w:pPr>
    </w:p>
    <w:p w14:paraId="660017D5" w14:textId="77777777" w:rsidR="00AF5137" w:rsidRDefault="00AF5137">
      <w:pPr>
        <w:pStyle w:val="Corpotesto"/>
        <w:rPr>
          <w:sz w:val="20"/>
        </w:rPr>
      </w:pPr>
    </w:p>
    <w:p w14:paraId="2C9F2A69" w14:textId="77777777" w:rsidR="00AF5137" w:rsidRDefault="00AF5137">
      <w:pPr>
        <w:pStyle w:val="Corpotesto"/>
        <w:rPr>
          <w:sz w:val="20"/>
        </w:rPr>
      </w:pPr>
    </w:p>
    <w:p w14:paraId="712AC46D" w14:textId="77777777" w:rsidR="00AF5137" w:rsidRDefault="00AF5137">
      <w:pPr>
        <w:pStyle w:val="Corpotesto"/>
        <w:rPr>
          <w:sz w:val="20"/>
        </w:rPr>
      </w:pPr>
    </w:p>
    <w:p w14:paraId="10BE71FA" w14:textId="77777777" w:rsidR="00AF5137" w:rsidRDefault="00AF5137">
      <w:pPr>
        <w:pStyle w:val="Corpotesto"/>
        <w:rPr>
          <w:sz w:val="20"/>
        </w:rPr>
      </w:pPr>
    </w:p>
    <w:p w14:paraId="75273858" w14:textId="77777777" w:rsidR="00AF5137" w:rsidRDefault="00AF5137">
      <w:pPr>
        <w:pStyle w:val="Corpotesto"/>
        <w:rPr>
          <w:sz w:val="20"/>
        </w:rPr>
      </w:pPr>
    </w:p>
    <w:p w14:paraId="14F51300" w14:textId="77777777" w:rsidR="00AF5137" w:rsidRDefault="00AF5137">
      <w:pPr>
        <w:pStyle w:val="Corpotesto"/>
        <w:rPr>
          <w:sz w:val="20"/>
        </w:rPr>
      </w:pPr>
    </w:p>
    <w:p w14:paraId="18E6AEC9" w14:textId="77777777" w:rsidR="00AF5137" w:rsidRDefault="00AF5137">
      <w:pPr>
        <w:pStyle w:val="Corpotesto"/>
        <w:rPr>
          <w:sz w:val="20"/>
        </w:rPr>
      </w:pPr>
    </w:p>
    <w:p w14:paraId="64CC08F1" w14:textId="77777777" w:rsidR="00AF5137" w:rsidRDefault="00AF5137">
      <w:pPr>
        <w:pStyle w:val="Corpotesto"/>
        <w:rPr>
          <w:sz w:val="20"/>
        </w:rPr>
      </w:pPr>
    </w:p>
    <w:p w14:paraId="02800109" w14:textId="77777777" w:rsidR="00AF5137" w:rsidRDefault="00AF5137">
      <w:pPr>
        <w:pStyle w:val="Corpotesto"/>
        <w:rPr>
          <w:sz w:val="20"/>
        </w:rPr>
      </w:pPr>
    </w:p>
    <w:p w14:paraId="03B476F0" w14:textId="77777777" w:rsidR="00AF5137" w:rsidRDefault="00AF5137">
      <w:pPr>
        <w:pStyle w:val="Corpotesto"/>
        <w:rPr>
          <w:sz w:val="20"/>
        </w:rPr>
      </w:pPr>
    </w:p>
    <w:p w14:paraId="3D437F4D" w14:textId="77777777" w:rsidR="00AF5137" w:rsidRDefault="00AF5137">
      <w:pPr>
        <w:pStyle w:val="Corpotesto"/>
        <w:spacing w:before="1"/>
        <w:rPr>
          <w:sz w:val="17"/>
        </w:rPr>
      </w:pPr>
    </w:p>
    <w:p w14:paraId="61777A96" w14:textId="77777777" w:rsidR="00AF5137" w:rsidRDefault="0092510E">
      <w:pPr>
        <w:spacing w:before="106"/>
        <w:ind w:left="3364"/>
        <w:rPr>
          <w:sz w:val="12"/>
        </w:rPr>
      </w:pPr>
      <w:r>
        <w:pict w14:anchorId="7BC5A8D1">
          <v:group id="_x0000_s1026" style="position:absolute;left:0;text-align:left;margin-left:15.05pt;margin-top:-8.15pt;width:110.8pt;height:33.8pt;z-index:15729152;mso-position-horizontal-relative:page" coordorigin="300,-163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20;width:1498;height:388">
              <v:imagedata r:id="rId6" o:title=""/>
            </v:shape>
            <v:rect id="_x0000_s1029" style="position:absolute;left:300;top:-164;width:676;height:676" fillcolor="#515154" stroked="f"/>
            <v:shape id="_x0000_s1028" style="position:absolute;left:402;top:-62;width:473;height:472" coordorigin="402,-61" coordsize="473,472" path="m874,109r-45,l829,155r,210l618,365r,-126l703,239r,-44l618,195r,-40l658,155r,40l703,195r,-40l829,155r,-46l703,109r,-126l658,-17r,126l573,109r,46l573,195r-126,l447,-17r256,l703,-61r-301,l402,-17r,212l402,239r171,l573,365r,46l874,411r,-45l874,365r,-210l874,154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64;width:2216;height:676" filled="f" stroked="f">
              <v:textbox inset="0,0,0,0">
                <w:txbxContent>
                  <w:p w14:paraId="68EA5AE0" w14:textId="77777777" w:rsidR="00AF5137" w:rsidRDefault="00AF5137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>
        <w:rPr>
          <w:sz w:val="12"/>
        </w:rPr>
        <w:t>IT</w:t>
      </w:r>
      <w:r>
        <w:rPr>
          <w:spacing w:val="-6"/>
          <w:sz w:val="12"/>
        </w:rPr>
        <w:t xml:space="preserve"> </w:t>
      </w:r>
      <w:r>
        <w:rPr>
          <w:sz w:val="12"/>
        </w:rPr>
        <w:t>Voce</w:t>
      </w:r>
      <w:r>
        <w:rPr>
          <w:spacing w:val="-5"/>
          <w:sz w:val="12"/>
        </w:rPr>
        <w:t xml:space="preserve"> </w:t>
      </w:r>
      <w:r>
        <w:rPr>
          <w:sz w:val="12"/>
        </w:rPr>
        <w:t>di</w:t>
      </w:r>
      <w:r>
        <w:rPr>
          <w:spacing w:val="-5"/>
          <w:sz w:val="12"/>
        </w:rPr>
        <w:t xml:space="preserve"> </w:t>
      </w:r>
      <w:r>
        <w:rPr>
          <w:sz w:val="12"/>
        </w:rPr>
        <w:t>Capitolato</w:t>
      </w:r>
      <w:r>
        <w:rPr>
          <w:spacing w:val="-6"/>
          <w:sz w:val="12"/>
        </w:rPr>
        <w:t xml:space="preserve"> </w:t>
      </w:r>
      <w:r>
        <w:rPr>
          <w:sz w:val="12"/>
        </w:rPr>
        <w:t>n.</w:t>
      </w:r>
      <w:r>
        <w:rPr>
          <w:spacing w:val="-5"/>
          <w:sz w:val="12"/>
        </w:rPr>
        <w:t xml:space="preserve"> </w:t>
      </w:r>
      <w:r>
        <w:rPr>
          <w:sz w:val="12"/>
        </w:rPr>
        <w:t>BG01-BG02</w:t>
      </w:r>
      <w:r>
        <w:rPr>
          <w:spacing w:val="-5"/>
          <w:sz w:val="12"/>
        </w:rPr>
        <w:t xml:space="preserve"> </w:t>
      </w:r>
      <w:r>
        <w:rPr>
          <w:sz w:val="12"/>
        </w:rPr>
        <w:t>|</w:t>
      </w:r>
      <w:r>
        <w:rPr>
          <w:spacing w:val="23"/>
          <w:sz w:val="12"/>
        </w:rPr>
        <w:t xml:space="preserve"> </w:t>
      </w:r>
      <w:r>
        <w:rPr>
          <w:sz w:val="12"/>
        </w:rPr>
        <w:t>CP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00</w:t>
      </w:r>
      <w:r>
        <w:rPr>
          <w:spacing w:val="23"/>
          <w:sz w:val="12"/>
        </w:rPr>
        <w:t xml:space="preserve"> </w:t>
      </w:r>
      <w:r>
        <w:rPr>
          <w:sz w:val="12"/>
        </w:rPr>
        <w:t>|</w:t>
      </w:r>
      <w:r>
        <w:rPr>
          <w:spacing w:val="24"/>
          <w:sz w:val="12"/>
        </w:rPr>
        <w:t xml:space="preserve"> </w:t>
      </w:r>
      <w:r>
        <w:rPr>
          <w:sz w:val="12"/>
        </w:rPr>
        <w:t>00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3"/>
          <w:sz w:val="12"/>
        </w:rPr>
        <w:t xml:space="preserve"> </w:t>
      </w:r>
      <w:r>
        <w:rPr>
          <w:sz w:val="12"/>
        </w:rPr>
        <w:t>W</w:t>
      </w:r>
      <w:r>
        <w:rPr>
          <w:spacing w:val="24"/>
          <w:sz w:val="12"/>
        </w:rPr>
        <w:t xml:space="preserve"> </w:t>
      </w:r>
      <w:r>
        <w:rPr>
          <w:sz w:val="12"/>
        </w:rPr>
        <w:t>|</w:t>
      </w:r>
      <w:r>
        <w:rPr>
          <w:spacing w:val="23"/>
          <w:sz w:val="12"/>
        </w:rPr>
        <w:t xml:space="preserve"> </w:t>
      </w:r>
      <w:r>
        <w:rPr>
          <w:sz w:val="12"/>
        </w:rPr>
        <w:t>07/23</w:t>
      </w:r>
    </w:p>
    <w:sectPr w:rsidR="00AF5137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74CB6"/>
    <w:multiLevelType w:val="hybridMultilevel"/>
    <w:tmpl w:val="2B0A765E"/>
    <w:lvl w:ilvl="0" w:tplc="041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71A0589E"/>
    <w:multiLevelType w:val="hybridMultilevel"/>
    <w:tmpl w:val="F670EE5A"/>
    <w:lvl w:ilvl="0" w:tplc="AE2EC35A">
      <w:numFmt w:val="bullet"/>
      <w:lvlText w:val="•"/>
      <w:lvlJc w:val="left"/>
      <w:pPr>
        <w:ind w:left="160" w:hanging="126"/>
      </w:pPr>
      <w:rPr>
        <w:rFonts w:ascii="Arial MT" w:eastAsia="Arial MT" w:hAnsi="Arial MT" w:cs="Arial MT" w:hint="default"/>
        <w:w w:val="114"/>
        <w:sz w:val="18"/>
        <w:szCs w:val="18"/>
        <w:lang w:val="it-IT" w:eastAsia="en-US" w:bidi="ar-SA"/>
      </w:rPr>
    </w:lvl>
    <w:lvl w:ilvl="1" w:tplc="05F4E4A6">
      <w:numFmt w:val="bullet"/>
      <w:lvlText w:val="•"/>
      <w:lvlJc w:val="left"/>
      <w:pPr>
        <w:ind w:left="1298" w:hanging="126"/>
      </w:pPr>
      <w:rPr>
        <w:rFonts w:hint="default"/>
        <w:lang w:val="it-IT" w:eastAsia="en-US" w:bidi="ar-SA"/>
      </w:rPr>
    </w:lvl>
    <w:lvl w:ilvl="2" w:tplc="365E339A">
      <w:numFmt w:val="bullet"/>
      <w:lvlText w:val="•"/>
      <w:lvlJc w:val="left"/>
      <w:pPr>
        <w:ind w:left="2437" w:hanging="126"/>
      </w:pPr>
      <w:rPr>
        <w:rFonts w:hint="default"/>
        <w:lang w:val="it-IT" w:eastAsia="en-US" w:bidi="ar-SA"/>
      </w:rPr>
    </w:lvl>
    <w:lvl w:ilvl="3" w:tplc="FD30B06A">
      <w:numFmt w:val="bullet"/>
      <w:lvlText w:val="•"/>
      <w:lvlJc w:val="left"/>
      <w:pPr>
        <w:ind w:left="3575" w:hanging="126"/>
      </w:pPr>
      <w:rPr>
        <w:rFonts w:hint="default"/>
        <w:lang w:val="it-IT" w:eastAsia="en-US" w:bidi="ar-SA"/>
      </w:rPr>
    </w:lvl>
    <w:lvl w:ilvl="4" w:tplc="653E73F6">
      <w:numFmt w:val="bullet"/>
      <w:lvlText w:val="•"/>
      <w:lvlJc w:val="left"/>
      <w:pPr>
        <w:ind w:left="4714" w:hanging="126"/>
      </w:pPr>
      <w:rPr>
        <w:rFonts w:hint="default"/>
        <w:lang w:val="it-IT" w:eastAsia="en-US" w:bidi="ar-SA"/>
      </w:rPr>
    </w:lvl>
    <w:lvl w:ilvl="5" w:tplc="39E8F58C">
      <w:numFmt w:val="bullet"/>
      <w:lvlText w:val="•"/>
      <w:lvlJc w:val="left"/>
      <w:pPr>
        <w:ind w:left="5852" w:hanging="126"/>
      </w:pPr>
      <w:rPr>
        <w:rFonts w:hint="default"/>
        <w:lang w:val="it-IT" w:eastAsia="en-US" w:bidi="ar-SA"/>
      </w:rPr>
    </w:lvl>
    <w:lvl w:ilvl="6" w:tplc="93D25852">
      <w:numFmt w:val="bullet"/>
      <w:lvlText w:val="•"/>
      <w:lvlJc w:val="left"/>
      <w:pPr>
        <w:ind w:left="6991" w:hanging="126"/>
      </w:pPr>
      <w:rPr>
        <w:rFonts w:hint="default"/>
        <w:lang w:val="it-IT" w:eastAsia="en-US" w:bidi="ar-SA"/>
      </w:rPr>
    </w:lvl>
    <w:lvl w:ilvl="7" w:tplc="C7AE04C8">
      <w:numFmt w:val="bullet"/>
      <w:lvlText w:val="•"/>
      <w:lvlJc w:val="left"/>
      <w:pPr>
        <w:ind w:left="8129" w:hanging="126"/>
      </w:pPr>
      <w:rPr>
        <w:rFonts w:hint="default"/>
        <w:lang w:val="it-IT" w:eastAsia="en-US" w:bidi="ar-SA"/>
      </w:rPr>
    </w:lvl>
    <w:lvl w:ilvl="8" w:tplc="BEF443A6">
      <w:numFmt w:val="bullet"/>
      <w:lvlText w:val="•"/>
      <w:lvlJc w:val="left"/>
      <w:pPr>
        <w:ind w:left="9268" w:hanging="126"/>
      </w:pPr>
      <w:rPr>
        <w:rFonts w:hint="default"/>
        <w:lang w:val="it-IT" w:eastAsia="en-US" w:bidi="ar-SA"/>
      </w:rPr>
    </w:lvl>
  </w:abstractNum>
  <w:num w:numId="1" w16cid:durableId="1211264111">
    <w:abstractNumId w:val="1"/>
  </w:num>
  <w:num w:numId="2" w16cid:durableId="185718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137"/>
    <w:rsid w:val="001278D9"/>
    <w:rsid w:val="002314B9"/>
    <w:rsid w:val="0092510E"/>
    <w:rsid w:val="00A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A018E4A"/>
  <w15:docId w15:val="{66D53CAE-156D-43F8-81EB-B3EC9740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8"/>
      <w:ind w:left="160"/>
    </w:pPr>
  </w:style>
  <w:style w:type="paragraph" w:customStyle="1" w:styleId="TableParagraph">
    <w:name w:val="Table Paragraph"/>
    <w:basedOn w:val="Normale"/>
    <w:uiPriority w:val="1"/>
    <w:qFormat/>
    <w:pPr>
      <w:spacing w:before="26"/>
      <w:ind w:left="2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2</cp:revision>
  <dcterms:created xsi:type="dcterms:W3CDTF">2023-07-13T06:49:00Z</dcterms:created>
  <dcterms:modified xsi:type="dcterms:W3CDTF">2023-07-13T12:06:00Z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</Properties>
</file>