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8C5E48A" w14:textId="4C69CCD3" w:rsidR="00A300EF" w:rsidRPr="00A87845" w:rsidRDefault="00A300EF" w:rsidP="00A300EF">
      <w:pPr>
        <w:autoSpaceDE w:val="0"/>
        <w:autoSpaceDN w:val="0"/>
        <w:adjustRightInd w:val="0"/>
        <w:jc w:val="both"/>
        <w:rPr>
          <w:rFonts w:ascii="Tahoma" w:hAnsi="Tahoma" w:cs="Tahoma"/>
          <w:sz w:val="20"/>
        </w:rPr>
      </w:pPr>
      <w:r w:rsidRPr="00A87845">
        <w:rPr>
          <w:rFonts w:ascii="Tahoma" w:hAnsi="Tahoma" w:cs="Tahoma"/>
          <w:sz w:val="20"/>
        </w:rPr>
        <w:t>This proposed scheme (released only for example purposes) and its implementation must be assessed and approved by the Designer and the Construction Supervisor in relation to the specific issues of the project and the building site. More information about the application, performances and  technical data of the technologies that we have here described must be obtained from the product datasheets (also freely downloadable from the website www.volteco.com); those datasheets are considered part of this document.</w:t>
      </w:r>
    </w:p>
    <w:p w14:paraId="5ADD6CC1" w14:textId="77777777" w:rsidR="00A300EF" w:rsidRPr="00A87845" w:rsidRDefault="00A300EF" w:rsidP="00A300EF">
      <w:pPr>
        <w:autoSpaceDE w:val="0"/>
        <w:autoSpaceDN w:val="0"/>
        <w:adjustRightInd w:val="0"/>
        <w:jc w:val="both"/>
        <w:rPr>
          <w:rFonts w:ascii="Tahoma" w:hAnsi="Tahoma" w:cs="Tahoma"/>
          <w:sz w:val="20"/>
        </w:rPr>
      </w:pPr>
    </w:p>
    <w:p w14:paraId="7BA2143B" w14:textId="77777777" w:rsidR="00A300EF" w:rsidRPr="00A87845" w:rsidRDefault="00A300EF" w:rsidP="00A300EF">
      <w:pPr>
        <w:jc w:val="both"/>
        <w:rPr>
          <w:rFonts w:ascii="Tahoma" w:hAnsi="Tahoma" w:cs="Tahoma"/>
          <w:sz w:val="20"/>
        </w:rPr>
      </w:pPr>
      <w:r>
        <w:rPr>
          <w:rFonts w:ascii="Tahoma" w:hAnsi="Tahoma" w:cs="Tahoma"/>
          <w:sz w:val="20"/>
        </w:rPr>
        <w:t>Operating</w:t>
      </w:r>
      <w:r w:rsidRPr="00A87845">
        <w:rPr>
          <w:rFonts w:ascii="Tahoma" w:hAnsi="Tahoma" w:cs="Tahoma"/>
          <w:sz w:val="20"/>
        </w:rPr>
        <w:t xml:space="preserve"> instructions:</w:t>
      </w:r>
    </w:p>
    <w:p w14:paraId="13EF1FC3" w14:textId="77777777" w:rsidR="00A300EF" w:rsidRPr="00A87845" w:rsidRDefault="00A300EF" w:rsidP="00A300EF">
      <w:pPr>
        <w:jc w:val="both"/>
        <w:rPr>
          <w:rFonts w:ascii="Tahoma" w:hAnsi="Tahoma" w:cs="Tahoma"/>
          <w:sz w:val="20"/>
        </w:rPr>
      </w:pPr>
      <w:bookmarkStart w:id="0" w:name="_Hlk5864074"/>
      <w:bookmarkStart w:id="1" w:name="_Hlk5864305"/>
    </w:p>
    <w:p w14:paraId="57A226EC" w14:textId="3156B2BF" w:rsidR="00A300EF" w:rsidRDefault="00A300EF" w:rsidP="00A300EF">
      <w:pPr>
        <w:pStyle w:val="Paragrafoelenco"/>
        <w:numPr>
          <w:ilvl w:val="0"/>
          <w:numId w:val="15"/>
        </w:numPr>
        <w:spacing w:after="0"/>
        <w:ind w:left="284" w:hanging="294"/>
        <w:jc w:val="both"/>
        <w:rPr>
          <w:rFonts w:ascii="Tahoma" w:hAnsi="Tahoma" w:cs="Tahoma"/>
          <w:sz w:val="20"/>
          <w:szCs w:val="20"/>
          <w:lang w:val="en-GB"/>
        </w:rPr>
      </w:pPr>
      <w:r w:rsidRPr="00A87845">
        <w:rPr>
          <w:rFonts w:ascii="Tahoma" w:hAnsi="Tahoma" w:cs="Tahoma"/>
          <w:b/>
          <w:sz w:val="20"/>
          <w:szCs w:val="20"/>
          <w:lang w:val="en-GB"/>
        </w:rPr>
        <w:t>Load the material library</w:t>
      </w:r>
      <w:r w:rsidRPr="00A87845">
        <w:rPr>
          <w:rFonts w:ascii="Tahoma" w:hAnsi="Tahoma" w:cs="Tahoma"/>
          <w:sz w:val="20"/>
          <w:szCs w:val="20"/>
          <w:lang w:val="en-GB"/>
        </w:rPr>
        <w:t xml:space="preserve"> called “</w:t>
      </w:r>
      <w:r w:rsidR="00F132AF" w:rsidRPr="00A87845">
        <w:rPr>
          <w:rFonts w:ascii="Tahoma" w:hAnsi="Tahoma" w:cs="Tahoma"/>
          <w:sz w:val="20"/>
          <w:szCs w:val="20"/>
          <w:lang w:val="en-GB"/>
        </w:rPr>
        <w:t xml:space="preserve">Volteco </w:t>
      </w:r>
      <w:r w:rsidRPr="00A87845">
        <w:rPr>
          <w:rFonts w:ascii="Tahoma" w:hAnsi="Tahoma" w:cs="Tahoma"/>
          <w:sz w:val="20"/>
          <w:szCs w:val="20"/>
          <w:lang w:val="en-GB"/>
        </w:rPr>
        <w:t>Tecnologies”  (format .adsklib)</w:t>
      </w:r>
    </w:p>
    <w:p w14:paraId="02BC1696" w14:textId="77777777" w:rsidR="00A300EF" w:rsidRDefault="00A300EF" w:rsidP="00A300EF">
      <w:pPr>
        <w:jc w:val="both"/>
        <w:rPr>
          <w:rFonts w:ascii="Tahoma" w:hAnsi="Tahoma" w:cs="Tahoma"/>
          <w:sz w:val="20"/>
          <w:lang w:val="en-GB"/>
        </w:rPr>
      </w:pPr>
      <w:r w:rsidRPr="00FD2E12">
        <w:rPr>
          <w:rFonts w:ascii="Tahoma" w:hAnsi="Tahoma" w:cs="Tahoma"/>
          <w:noProof/>
          <w:sz w:val="20"/>
          <w:lang w:val="en-GB"/>
        </w:rPr>
        <w:drawing>
          <wp:anchor distT="0" distB="0" distL="114300" distR="114300" simplePos="0" relativeHeight="251656192" behindDoc="0" locked="0" layoutInCell="1" allowOverlap="1" wp14:anchorId="6C76AD54" wp14:editId="5759AB76">
            <wp:simplePos x="0" y="0"/>
            <wp:positionH relativeFrom="column">
              <wp:posOffset>1049351</wp:posOffset>
            </wp:positionH>
            <wp:positionV relativeFrom="paragraph">
              <wp:posOffset>125288</wp:posOffset>
            </wp:positionV>
            <wp:extent cx="4333875" cy="3673475"/>
            <wp:effectExtent l="0" t="0" r="0" b="0"/>
            <wp:wrapSquare wrapText="bothSides"/>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01 CARICARE LIBRERIA.JPG"/>
                    <pic:cNvPicPr/>
                  </pic:nvPicPr>
                  <pic:blipFill>
                    <a:blip r:embed="rId8">
                      <a:extLst>
                        <a:ext uri="{28A0092B-C50C-407E-A947-70E740481C1C}">
                          <a14:useLocalDpi xmlns:a14="http://schemas.microsoft.com/office/drawing/2010/main" val="0"/>
                        </a:ext>
                      </a:extLst>
                    </a:blip>
                    <a:stretch>
                      <a:fillRect/>
                    </a:stretch>
                  </pic:blipFill>
                  <pic:spPr>
                    <a:xfrm>
                      <a:off x="0" y="0"/>
                      <a:ext cx="4333875" cy="3673475"/>
                    </a:xfrm>
                    <a:prstGeom prst="rect">
                      <a:avLst/>
                    </a:prstGeom>
                  </pic:spPr>
                </pic:pic>
              </a:graphicData>
            </a:graphic>
            <wp14:sizeRelH relativeFrom="page">
              <wp14:pctWidth>0</wp14:pctWidth>
            </wp14:sizeRelH>
            <wp14:sizeRelV relativeFrom="page">
              <wp14:pctHeight>0</wp14:pctHeight>
            </wp14:sizeRelV>
          </wp:anchor>
        </w:drawing>
      </w:r>
    </w:p>
    <w:p w14:paraId="04BB2CB9" w14:textId="77777777" w:rsidR="00A300EF" w:rsidRDefault="00A300EF" w:rsidP="00A300EF">
      <w:pPr>
        <w:jc w:val="both"/>
        <w:rPr>
          <w:rFonts w:ascii="Tahoma" w:hAnsi="Tahoma" w:cs="Tahoma"/>
          <w:sz w:val="20"/>
          <w:lang w:val="en-GB"/>
        </w:rPr>
      </w:pPr>
    </w:p>
    <w:p w14:paraId="1BAF597A" w14:textId="77777777" w:rsidR="00A300EF" w:rsidRDefault="00A300EF" w:rsidP="00A300EF">
      <w:pPr>
        <w:jc w:val="both"/>
        <w:rPr>
          <w:rFonts w:ascii="Tahoma" w:hAnsi="Tahoma" w:cs="Tahoma"/>
          <w:sz w:val="20"/>
          <w:lang w:val="en-GB"/>
        </w:rPr>
      </w:pPr>
    </w:p>
    <w:p w14:paraId="3108647E" w14:textId="77777777" w:rsidR="00A300EF" w:rsidRDefault="00A300EF" w:rsidP="00A300EF">
      <w:pPr>
        <w:jc w:val="both"/>
        <w:rPr>
          <w:rFonts w:ascii="Tahoma" w:hAnsi="Tahoma" w:cs="Tahoma"/>
          <w:sz w:val="20"/>
          <w:lang w:val="en-GB"/>
        </w:rPr>
      </w:pPr>
    </w:p>
    <w:p w14:paraId="2A0415CC" w14:textId="56DE121D" w:rsidR="00A300EF" w:rsidRDefault="00A300EF" w:rsidP="00A300EF">
      <w:pPr>
        <w:jc w:val="both"/>
        <w:rPr>
          <w:rFonts w:ascii="Tahoma" w:hAnsi="Tahoma" w:cs="Tahoma"/>
          <w:sz w:val="20"/>
          <w:lang w:val="en-GB"/>
        </w:rPr>
      </w:pPr>
    </w:p>
    <w:p w14:paraId="79C4F109" w14:textId="77777777" w:rsidR="00A300EF" w:rsidRDefault="00A300EF" w:rsidP="00A300EF">
      <w:pPr>
        <w:jc w:val="both"/>
        <w:rPr>
          <w:rFonts w:ascii="Tahoma" w:hAnsi="Tahoma" w:cs="Tahoma"/>
          <w:sz w:val="20"/>
          <w:lang w:val="en-GB"/>
        </w:rPr>
      </w:pPr>
    </w:p>
    <w:p w14:paraId="135FD820" w14:textId="77777777" w:rsidR="00A300EF" w:rsidRDefault="00A300EF" w:rsidP="00A300EF">
      <w:pPr>
        <w:jc w:val="both"/>
        <w:rPr>
          <w:rFonts w:ascii="Tahoma" w:hAnsi="Tahoma" w:cs="Tahoma"/>
          <w:sz w:val="20"/>
          <w:lang w:val="en-GB"/>
        </w:rPr>
      </w:pPr>
    </w:p>
    <w:p w14:paraId="5EF30A6E" w14:textId="77777777" w:rsidR="00A300EF" w:rsidRDefault="00A300EF" w:rsidP="00A300EF">
      <w:pPr>
        <w:jc w:val="both"/>
        <w:rPr>
          <w:rFonts w:ascii="Tahoma" w:hAnsi="Tahoma" w:cs="Tahoma"/>
          <w:sz w:val="20"/>
          <w:lang w:val="en-GB"/>
        </w:rPr>
      </w:pPr>
    </w:p>
    <w:p w14:paraId="2CE410C1" w14:textId="69E9708C" w:rsidR="00A300EF" w:rsidRDefault="00A300EF" w:rsidP="00A300EF">
      <w:pPr>
        <w:jc w:val="both"/>
        <w:rPr>
          <w:rFonts w:ascii="Tahoma" w:hAnsi="Tahoma" w:cs="Tahoma"/>
          <w:sz w:val="20"/>
          <w:lang w:val="en-GB"/>
        </w:rPr>
      </w:pPr>
    </w:p>
    <w:p w14:paraId="44637A14" w14:textId="77777777" w:rsidR="00A300EF" w:rsidRDefault="00A300EF" w:rsidP="00A300EF">
      <w:pPr>
        <w:jc w:val="both"/>
        <w:rPr>
          <w:rFonts w:ascii="Tahoma" w:hAnsi="Tahoma" w:cs="Tahoma"/>
          <w:sz w:val="20"/>
          <w:lang w:val="en-GB"/>
        </w:rPr>
      </w:pPr>
    </w:p>
    <w:bookmarkEnd w:id="0"/>
    <w:p w14:paraId="374F336C" w14:textId="77777777" w:rsidR="00A300EF" w:rsidRDefault="00A300EF" w:rsidP="00A300EF">
      <w:pPr>
        <w:jc w:val="both"/>
        <w:rPr>
          <w:rFonts w:ascii="Tahoma" w:hAnsi="Tahoma" w:cs="Tahoma"/>
          <w:sz w:val="20"/>
          <w:lang w:val="en-GB"/>
        </w:rPr>
      </w:pPr>
    </w:p>
    <w:p w14:paraId="74748E1F" w14:textId="5C0D99A3" w:rsidR="00A300EF" w:rsidRDefault="00A300EF" w:rsidP="00A300EF">
      <w:pPr>
        <w:jc w:val="both"/>
        <w:rPr>
          <w:rFonts w:ascii="Tahoma" w:hAnsi="Tahoma" w:cs="Tahoma"/>
          <w:sz w:val="20"/>
          <w:lang w:val="en-GB"/>
        </w:rPr>
      </w:pPr>
    </w:p>
    <w:p w14:paraId="367D3DF0" w14:textId="77777777" w:rsidR="00A300EF" w:rsidRDefault="00A300EF" w:rsidP="00A300EF">
      <w:pPr>
        <w:jc w:val="both"/>
        <w:rPr>
          <w:rFonts w:ascii="Tahoma" w:hAnsi="Tahoma" w:cs="Tahoma"/>
          <w:sz w:val="20"/>
          <w:lang w:val="en-GB"/>
        </w:rPr>
      </w:pPr>
    </w:p>
    <w:bookmarkEnd w:id="1"/>
    <w:p w14:paraId="7DBDF1A2" w14:textId="77777777" w:rsidR="00A300EF" w:rsidRDefault="00A300EF" w:rsidP="00A300EF">
      <w:pPr>
        <w:jc w:val="both"/>
        <w:rPr>
          <w:rFonts w:ascii="Tahoma" w:hAnsi="Tahoma" w:cs="Tahoma"/>
          <w:sz w:val="20"/>
          <w:lang w:val="en-GB"/>
        </w:rPr>
      </w:pPr>
    </w:p>
    <w:p w14:paraId="7AEBBEB2" w14:textId="7C14A38D" w:rsidR="00A300EF" w:rsidRDefault="00A300EF" w:rsidP="00A300EF">
      <w:pPr>
        <w:jc w:val="both"/>
        <w:rPr>
          <w:rFonts w:ascii="Tahoma" w:hAnsi="Tahoma" w:cs="Tahoma"/>
          <w:sz w:val="20"/>
          <w:lang w:val="en-GB"/>
        </w:rPr>
      </w:pPr>
    </w:p>
    <w:p w14:paraId="40FFB3C4" w14:textId="77777777" w:rsidR="00A300EF" w:rsidRDefault="00A300EF" w:rsidP="00A300EF">
      <w:pPr>
        <w:jc w:val="both"/>
        <w:rPr>
          <w:rFonts w:ascii="Tahoma" w:hAnsi="Tahoma" w:cs="Tahoma"/>
          <w:sz w:val="20"/>
          <w:lang w:val="en-GB"/>
        </w:rPr>
      </w:pPr>
    </w:p>
    <w:p w14:paraId="2CA03ED8" w14:textId="3D04A0B5" w:rsidR="00A300EF" w:rsidRDefault="00A300EF" w:rsidP="00A300EF">
      <w:pPr>
        <w:jc w:val="both"/>
        <w:rPr>
          <w:rFonts w:ascii="Tahoma" w:hAnsi="Tahoma" w:cs="Tahoma"/>
          <w:sz w:val="20"/>
          <w:lang w:val="en-GB"/>
        </w:rPr>
      </w:pPr>
    </w:p>
    <w:p w14:paraId="1A97B9BD" w14:textId="77777777" w:rsidR="00A300EF" w:rsidRDefault="00A300EF" w:rsidP="00A300EF">
      <w:pPr>
        <w:jc w:val="both"/>
        <w:rPr>
          <w:rFonts w:ascii="Tahoma" w:hAnsi="Tahoma" w:cs="Tahoma"/>
          <w:sz w:val="20"/>
          <w:lang w:val="en-GB"/>
        </w:rPr>
      </w:pPr>
    </w:p>
    <w:p w14:paraId="49BD5642" w14:textId="4E18BD95" w:rsidR="00A300EF" w:rsidRDefault="00A300EF" w:rsidP="00A300EF">
      <w:pPr>
        <w:jc w:val="both"/>
        <w:rPr>
          <w:rFonts w:ascii="Tahoma" w:hAnsi="Tahoma" w:cs="Tahoma"/>
          <w:sz w:val="20"/>
          <w:lang w:val="en-GB"/>
        </w:rPr>
      </w:pPr>
    </w:p>
    <w:p w14:paraId="7FA31091" w14:textId="5274BA7F" w:rsidR="00A300EF" w:rsidRDefault="00A300EF" w:rsidP="00A300EF">
      <w:pPr>
        <w:jc w:val="both"/>
        <w:rPr>
          <w:rFonts w:ascii="Tahoma" w:hAnsi="Tahoma" w:cs="Tahoma"/>
          <w:sz w:val="20"/>
          <w:lang w:val="en-GB"/>
        </w:rPr>
      </w:pPr>
    </w:p>
    <w:p w14:paraId="2DBF8EC7" w14:textId="06F8E508" w:rsidR="00A300EF" w:rsidRDefault="00A300EF" w:rsidP="00A300EF">
      <w:pPr>
        <w:jc w:val="both"/>
        <w:rPr>
          <w:rFonts w:ascii="Tahoma" w:hAnsi="Tahoma" w:cs="Tahoma"/>
          <w:sz w:val="20"/>
          <w:lang w:val="en-GB"/>
        </w:rPr>
      </w:pPr>
    </w:p>
    <w:p w14:paraId="28D524C3" w14:textId="5B17723C" w:rsidR="00A300EF" w:rsidRDefault="00A300EF" w:rsidP="00A300EF">
      <w:pPr>
        <w:jc w:val="both"/>
        <w:rPr>
          <w:rFonts w:ascii="Tahoma" w:hAnsi="Tahoma" w:cs="Tahoma"/>
          <w:sz w:val="20"/>
          <w:lang w:val="en-GB"/>
        </w:rPr>
      </w:pPr>
    </w:p>
    <w:p w14:paraId="13F016B9" w14:textId="77777777" w:rsidR="00A300EF" w:rsidRDefault="00A300EF" w:rsidP="00A300EF">
      <w:pPr>
        <w:jc w:val="both"/>
        <w:rPr>
          <w:rFonts w:ascii="Tahoma" w:hAnsi="Tahoma" w:cs="Tahoma"/>
          <w:sz w:val="20"/>
          <w:lang w:val="en-GB"/>
        </w:rPr>
      </w:pPr>
    </w:p>
    <w:p w14:paraId="7CA46E6D" w14:textId="0BE7D1E5" w:rsidR="00A300EF" w:rsidRDefault="00A300EF" w:rsidP="00A300EF">
      <w:pPr>
        <w:jc w:val="both"/>
        <w:rPr>
          <w:rFonts w:ascii="Tahoma" w:hAnsi="Tahoma" w:cs="Tahoma"/>
          <w:sz w:val="20"/>
          <w:lang w:val="en-GB"/>
        </w:rPr>
      </w:pPr>
    </w:p>
    <w:p w14:paraId="576BF231" w14:textId="2B1DBD5C" w:rsidR="00223320" w:rsidRDefault="00223320" w:rsidP="00A300EF">
      <w:pPr>
        <w:jc w:val="both"/>
        <w:rPr>
          <w:rFonts w:ascii="Tahoma" w:hAnsi="Tahoma" w:cs="Tahoma"/>
          <w:sz w:val="20"/>
          <w:lang w:val="en-GB"/>
        </w:rPr>
      </w:pPr>
    </w:p>
    <w:p w14:paraId="2EF64BE3" w14:textId="39CA18A9" w:rsidR="00223320" w:rsidRDefault="00223320" w:rsidP="00A300EF">
      <w:pPr>
        <w:jc w:val="both"/>
        <w:rPr>
          <w:rFonts w:ascii="Tahoma" w:hAnsi="Tahoma" w:cs="Tahoma"/>
          <w:sz w:val="20"/>
          <w:lang w:val="en-GB"/>
        </w:rPr>
      </w:pPr>
    </w:p>
    <w:p w14:paraId="1920D307" w14:textId="1B4C7FE6" w:rsidR="00223320" w:rsidRDefault="00223320" w:rsidP="00A300EF">
      <w:pPr>
        <w:jc w:val="both"/>
        <w:rPr>
          <w:rFonts w:ascii="Tahoma" w:hAnsi="Tahoma" w:cs="Tahoma"/>
          <w:sz w:val="20"/>
          <w:lang w:val="en-GB"/>
        </w:rPr>
      </w:pPr>
    </w:p>
    <w:p w14:paraId="65CC4A39" w14:textId="77777777" w:rsidR="002906B4" w:rsidRDefault="002906B4" w:rsidP="002906B4">
      <w:pPr>
        <w:pStyle w:val="Paragrafoelenco"/>
        <w:numPr>
          <w:ilvl w:val="0"/>
          <w:numId w:val="15"/>
        </w:numPr>
        <w:spacing w:after="0"/>
        <w:ind w:left="284" w:hanging="284"/>
        <w:jc w:val="both"/>
        <w:rPr>
          <w:rFonts w:ascii="Tahoma" w:hAnsi="Tahoma" w:cs="Tahoma"/>
          <w:sz w:val="20"/>
          <w:szCs w:val="20"/>
          <w:lang w:val="en-GB"/>
        </w:rPr>
      </w:pPr>
      <w:r w:rsidRPr="00A87845">
        <w:rPr>
          <w:rFonts w:ascii="Tahoma" w:hAnsi="Tahoma" w:cs="Tahoma"/>
          <w:b/>
          <w:sz w:val="20"/>
          <w:szCs w:val="20"/>
          <w:lang w:val="en-GB"/>
        </w:rPr>
        <w:t>Load “VOLTECO amphibia” texture</w:t>
      </w:r>
      <w:r w:rsidRPr="00A87845">
        <w:rPr>
          <w:rFonts w:ascii="Tahoma" w:hAnsi="Tahoma" w:cs="Tahoma"/>
          <w:sz w:val="20"/>
          <w:szCs w:val="20"/>
          <w:lang w:val="en-GB"/>
        </w:rPr>
        <w:t xml:space="preserve"> to define the appearance of Amphibia 3000 and Amphibia 3000 Grip technolog</w:t>
      </w:r>
      <w:r>
        <w:rPr>
          <w:rFonts w:ascii="Tahoma" w:hAnsi="Tahoma" w:cs="Tahoma"/>
          <w:sz w:val="20"/>
          <w:szCs w:val="20"/>
          <w:lang w:val="en-GB"/>
        </w:rPr>
        <w:t>ies</w:t>
      </w:r>
      <w:r w:rsidRPr="00A87845">
        <w:rPr>
          <w:rFonts w:ascii="Tahoma" w:hAnsi="Tahoma" w:cs="Tahoma"/>
          <w:sz w:val="20"/>
          <w:szCs w:val="20"/>
          <w:lang w:val="en-GB"/>
        </w:rPr>
        <w:t>.</w:t>
      </w:r>
    </w:p>
    <w:p w14:paraId="69484904" w14:textId="77777777" w:rsidR="002906B4" w:rsidRDefault="002906B4" w:rsidP="002906B4">
      <w:pPr>
        <w:jc w:val="both"/>
        <w:rPr>
          <w:rFonts w:ascii="Tahoma" w:hAnsi="Tahoma" w:cs="Tahoma"/>
          <w:sz w:val="20"/>
          <w:lang w:val="en-GB"/>
        </w:rPr>
      </w:pPr>
    </w:p>
    <w:p w14:paraId="15261644" w14:textId="77777777" w:rsidR="002906B4" w:rsidRDefault="002906B4" w:rsidP="002906B4">
      <w:pPr>
        <w:jc w:val="center"/>
        <w:rPr>
          <w:rFonts w:ascii="Tahoma" w:hAnsi="Tahoma" w:cs="Tahoma"/>
          <w:sz w:val="20"/>
          <w:lang w:val="en-GB"/>
        </w:rPr>
      </w:pPr>
      <w:r w:rsidRPr="00FD2E12">
        <w:rPr>
          <w:rFonts w:ascii="Tahoma" w:hAnsi="Tahoma" w:cs="Tahoma"/>
          <w:noProof/>
          <w:sz w:val="20"/>
          <w:lang w:val="en-GB"/>
        </w:rPr>
        <w:drawing>
          <wp:inline distT="0" distB="0" distL="0" distR="0" wp14:anchorId="4898095F" wp14:editId="0BAC5D01">
            <wp:extent cx="3523420" cy="3152775"/>
            <wp:effectExtent l="0" t="0" r="0" b="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3523420" cy="3152775"/>
                    </a:xfrm>
                    <a:prstGeom prst="rect">
                      <a:avLst/>
                    </a:prstGeom>
                    <a:noFill/>
                  </pic:spPr>
                </pic:pic>
              </a:graphicData>
            </a:graphic>
          </wp:inline>
        </w:drawing>
      </w:r>
    </w:p>
    <w:p w14:paraId="7130F32F" w14:textId="77777777" w:rsidR="002906B4" w:rsidRPr="0033030B" w:rsidRDefault="002906B4" w:rsidP="002906B4">
      <w:pPr>
        <w:jc w:val="both"/>
        <w:rPr>
          <w:rFonts w:ascii="Tahoma" w:hAnsi="Tahoma" w:cs="Tahoma"/>
          <w:sz w:val="20"/>
        </w:rPr>
      </w:pPr>
    </w:p>
    <w:p w14:paraId="7DEE5306" w14:textId="103E2578" w:rsidR="002906B4" w:rsidRPr="00563BC2" w:rsidRDefault="002906B4" w:rsidP="002906B4">
      <w:pPr>
        <w:numPr>
          <w:ilvl w:val="0"/>
          <w:numId w:val="15"/>
        </w:numPr>
        <w:ind w:left="284" w:hanging="284"/>
        <w:contextualSpacing/>
        <w:jc w:val="both"/>
        <w:rPr>
          <w:rFonts w:ascii="Tahoma" w:hAnsi="Tahoma" w:cs="Tahoma"/>
          <w:sz w:val="20"/>
          <w:lang w:val="en-GB"/>
        </w:rPr>
      </w:pPr>
      <w:r w:rsidRPr="00563BC2">
        <w:rPr>
          <w:rFonts w:ascii="Tahoma" w:eastAsia="Calibri" w:hAnsi="Tahoma" w:cs="Tahoma"/>
          <w:b/>
          <w:sz w:val="20"/>
        </w:rPr>
        <w:t xml:space="preserve">AMPHIBIA 3000 GRIP </w:t>
      </w:r>
      <w:r w:rsidRPr="00563BC2">
        <w:rPr>
          <w:rFonts w:ascii="Tahoma" w:hAnsi="Tahoma" w:cs="Tahoma"/>
          <w:sz w:val="20"/>
          <w:lang w:val="en-GB"/>
        </w:rPr>
        <w:t>has to be installed below the horizontal existing structure before the new raft foundation. For a proper use of the tool, use the button "PAINT", and select the walls on which you want to paste the component after choosing it correctly from the REVIT device.</w:t>
      </w:r>
    </w:p>
    <w:p w14:paraId="3AF3FE3F" w14:textId="77777777" w:rsidR="002906B4" w:rsidRPr="00F132AF" w:rsidRDefault="002906B4" w:rsidP="002906B4">
      <w:pPr>
        <w:ind w:left="360"/>
        <w:contextualSpacing/>
        <w:jc w:val="both"/>
        <w:rPr>
          <w:rFonts w:ascii="Tahoma" w:hAnsi="Tahoma" w:cs="Tahoma"/>
          <w:sz w:val="20"/>
        </w:rPr>
      </w:pPr>
    </w:p>
    <w:p w14:paraId="3D6D9479" w14:textId="77777777" w:rsidR="002906B4" w:rsidRPr="0033030B" w:rsidRDefault="002906B4" w:rsidP="002906B4">
      <w:pPr>
        <w:jc w:val="both"/>
        <w:rPr>
          <w:rFonts w:ascii="Tahoma" w:hAnsi="Tahoma" w:cs="Tahoma"/>
          <w:sz w:val="20"/>
        </w:rPr>
      </w:pPr>
      <w:r w:rsidRPr="0033030B">
        <w:rPr>
          <w:noProof/>
        </w:rPr>
        <w:drawing>
          <wp:anchor distT="0" distB="0" distL="114300" distR="114300" simplePos="0" relativeHeight="251658240" behindDoc="0" locked="0" layoutInCell="1" allowOverlap="1" wp14:anchorId="6E789A85" wp14:editId="23CCD222">
            <wp:simplePos x="0" y="0"/>
            <wp:positionH relativeFrom="column">
              <wp:posOffset>297180</wp:posOffset>
            </wp:positionH>
            <wp:positionV relativeFrom="paragraph">
              <wp:posOffset>437515</wp:posOffset>
            </wp:positionV>
            <wp:extent cx="3746500" cy="1755140"/>
            <wp:effectExtent l="0" t="0" r="6350" b="0"/>
            <wp:wrapSquare wrapText="bothSides"/>
            <wp:docPr id="50" name="Im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0">
                      <a:extLst>
                        <a:ext uri="{28A0092B-C50C-407E-A947-70E740481C1C}">
                          <a14:useLocalDpi xmlns:a14="http://schemas.microsoft.com/office/drawing/2010/main" val="0"/>
                        </a:ext>
                      </a:extLst>
                    </a:blip>
                    <a:stretch>
                      <a:fillRect/>
                    </a:stretch>
                  </pic:blipFill>
                  <pic:spPr>
                    <a:xfrm>
                      <a:off x="0" y="0"/>
                      <a:ext cx="3746500" cy="1755140"/>
                    </a:xfrm>
                    <a:prstGeom prst="rect">
                      <a:avLst/>
                    </a:prstGeom>
                  </pic:spPr>
                </pic:pic>
              </a:graphicData>
            </a:graphic>
            <wp14:sizeRelH relativeFrom="page">
              <wp14:pctWidth>0</wp14:pctWidth>
            </wp14:sizeRelH>
            <wp14:sizeRelV relativeFrom="page">
              <wp14:pctHeight>0</wp14:pctHeight>
            </wp14:sizeRelV>
          </wp:anchor>
        </w:drawing>
      </w:r>
      <w:r w:rsidRPr="0033030B">
        <w:rPr>
          <w:rFonts w:ascii="Tahoma" w:hAnsi="Tahoma" w:cs="Tahoma"/>
          <w:noProof/>
          <w:sz w:val="20"/>
        </w:rPr>
        <w:drawing>
          <wp:anchor distT="0" distB="0" distL="114300" distR="114300" simplePos="0" relativeHeight="251659264" behindDoc="0" locked="0" layoutInCell="1" allowOverlap="1" wp14:anchorId="03A638E6" wp14:editId="1AE17B2A">
            <wp:simplePos x="0" y="0"/>
            <wp:positionH relativeFrom="column">
              <wp:posOffset>4261954</wp:posOffset>
            </wp:positionH>
            <wp:positionV relativeFrom="paragraph">
              <wp:posOffset>46880</wp:posOffset>
            </wp:positionV>
            <wp:extent cx="2226945" cy="2676525"/>
            <wp:effectExtent l="0" t="0" r="0" b="0"/>
            <wp:wrapSquare wrapText="bothSides"/>
            <wp:docPr id="46" name="Immagine 46"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magine 46" descr="Immagine che contiene testo&#10;&#10;Descrizione generata automaticament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226945" cy="2676525"/>
                    </a:xfrm>
                    <a:prstGeom prst="rect">
                      <a:avLst/>
                    </a:prstGeom>
                  </pic:spPr>
                </pic:pic>
              </a:graphicData>
            </a:graphic>
            <wp14:sizeRelH relativeFrom="page">
              <wp14:pctWidth>0</wp14:pctWidth>
            </wp14:sizeRelH>
            <wp14:sizeRelV relativeFrom="page">
              <wp14:pctHeight>0</wp14:pctHeight>
            </wp14:sizeRelV>
          </wp:anchor>
        </w:drawing>
      </w:r>
    </w:p>
    <w:p w14:paraId="2FE5BAC7" w14:textId="77777777" w:rsidR="002906B4" w:rsidRPr="0033030B" w:rsidRDefault="002906B4" w:rsidP="002906B4">
      <w:pPr>
        <w:jc w:val="both"/>
        <w:rPr>
          <w:rFonts w:ascii="Tahoma" w:hAnsi="Tahoma" w:cs="Tahoma"/>
          <w:sz w:val="20"/>
        </w:rPr>
      </w:pPr>
    </w:p>
    <w:p w14:paraId="1B3B2F73" w14:textId="77777777" w:rsidR="002906B4" w:rsidRPr="0033030B" w:rsidRDefault="002906B4" w:rsidP="002906B4">
      <w:pPr>
        <w:jc w:val="both"/>
        <w:rPr>
          <w:rFonts w:ascii="Tahoma" w:hAnsi="Tahoma" w:cs="Tahoma"/>
          <w:sz w:val="20"/>
        </w:rPr>
      </w:pPr>
    </w:p>
    <w:p w14:paraId="60D3518D" w14:textId="25EC7480" w:rsidR="00223320" w:rsidRDefault="00223320" w:rsidP="00A300EF">
      <w:pPr>
        <w:jc w:val="both"/>
        <w:rPr>
          <w:rFonts w:ascii="Tahoma" w:hAnsi="Tahoma" w:cs="Tahoma"/>
          <w:sz w:val="20"/>
          <w:lang w:val="en-GB"/>
        </w:rPr>
      </w:pPr>
    </w:p>
    <w:p w14:paraId="7B3E2A03" w14:textId="1ADEBB4A" w:rsidR="00223320" w:rsidRDefault="00223320" w:rsidP="00A300EF">
      <w:pPr>
        <w:jc w:val="both"/>
        <w:rPr>
          <w:rFonts w:ascii="Tahoma" w:hAnsi="Tahoma" w:cs="Tahoma"/>
          <w:sz w:val="20"/>
          <w:lang w:val="en-GB"/>
        </w:rPr>
      </w:pPr>
    </w:p>
    <w:p w14:paraId="6DC3C5A5" w14:textId="0A823AE3" w:rsidR="00223320" w:rsidRDefault="00223320" w:rsidP="00A300EF">
      <w:pPr>
        <w:jc w:val="both"/>
        <w:rPr>
          <w:rFonts w:ascii="Tahoma" w:hAnsi="Tahoma" w:cs="Tahoma"/>
          <w:sz w:val="20"/>
          <w:lang w:val="en-GB"/>
        </w:rPr>
      </w:pPr>
    </w:p>
    <w:p w14:paraId="4119D854" w14:textId="178CDB65" w:rsidR="00223320" w:rsidRDefault="00223320" w:rsidP="00A300EF">
      <w:pPr>
        <w:jc w:val="both"/>
        <w:rPr>
          <w:rFonts w:ascii="Tahoma" w:hAnsi="Tahoma" w:cs="Tahoma"/>
          <w:sz w:val="20"/>
          <w:lang w:val="en-GB"/>
        </w:rPr>
      </w:pPr>
    </w:p>
    <w:p w14:paraId="11C9731B" w14:textId="78519C3C" w:rsidR="00223320" w:rsidRDefault="00223320" w:rsidP="00A300EF">
      <w:pPr>
        <w:jc w:val="both"/>
        <w:rPr>
          <w:rFonts w:ascii="Tahoma" w:hAnsi="Tahoma" w:cs="Tahoma"/>
          <w:sz w:val="20"/>
          <w:lang w:val="en-GB"/>
        </w:rPr>
      </w:pPr>
    </w:p>
    <w:p w14:paraId="6C3D784D" w14:textId="77777777" w:rsidR="00223320" w:rsidRDefault="00223320" w:rsidP="00A300EF">
      <w:pPr>
        <w:jc w:val="both"/>
        <w:rPr>
          <w:rFonts w:ascii="Tahoma" w:hAnsi="Tahoma" w:cs="Tahoma"/>
          <w:sz w:val="20"/>
          <w:lang w:val="en-GB"/>
        </w:rPr>
      </w:pPr>
    </w:p>
    <w:p w14:paraId="4B2D46C8" w14:textId="77777777" w:rsidR="00A300EF" w:rsidRPr="00FD2E12" w:rsidRDefault="00A300EF" w:rsidP="00A300EF">
      <w:pPr>
        <w:jc w:val="both"/>
        <w:rPr>
          <w:rFonts w:ascii="Tahoma" w:hAnsi="Tahoma" w:cs="Tahoma"/>
          <w:sz w:val="20"/>
          <w:lang w:val="en-GB"/>
        </w:rPr>
      </w:pPr>
    </w:p>
    <w:p w14:paraId="374FB701" w14:textId="7DBF7DF4" w:rsidR="00A300EF" w:rsidRDefault="007F3743" w:rsidP="00A300EF">
      <w:pPr>
        <w:pStyle w:val="Paragrafoelenco"/>
        <w:numPr>
          <w:ilvl w:val="0"/>
          <w:numId w:val="15"/>
        </w:numPr>
        <w:jc w:val="both"/>
        <w:rPr>
          <w:rFonts w:ascii="Tahoma" w:hAnsi="Tahoma" w:cs="Tahoma"/>
          <w:sz w:val="20"/>
          <w:szCs w:val="20"/>
          <w:lang w:val="en-GB"/>
        </w:rPr>
      </w:pPr>
      <w:bookmarkStart w:id="2" w:name="_Hlk5864666"/>
      <w:r w:rsidRPr="00276FCB">
        <w:rPr>
          <w:rFonts w:ascii="Tahoma" w:hAnsi="Tahoma" w:cs="Tahoma"/>
          <w:noProof/>
          <w:sz w:val="20"/>
        </w:rPr>
        <w:drawing>
          <wp:anchor distT="0" distB="0" distL="114300" distR="114300" simplePos="0" relativeHeight="251657216" behindDoc="0" locked="0" layoutInCell="1" allowOverlap="1" wp14:anchorId="13235E03" wp14:editId="517762CF">
            <wp:simplePos x="0" y="0"/>
            <wp:positionH relativeFrom="column">
              <wp:posOffset>340995</wp:posOffset>
            </wp:positionH>
            <wp:positionV relativeFrom="paragraph">
              <wp:posOffset>936625</wp:posOffset>
            </wp:positionV>
            <wp:extent cx="2789555" cy="2968625"/>
            <wp:effectExtent l="0" t="0" r="0" b="0"/>
            <wp:wrapSquare wrapText="bothSides"/>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mponente.JPG"/>
                    <pic:cNvPicPr/>
                  </pic:nvPicPr>
                  <pic:blipFill>
                    <a:blip r:embed="rId12">
                      <a:extLst>
                        <a:ext uri="{28A0092B-C50C-407E-A947-70E740481C1C}">
                          <a14:useLocalDpi xmlns:a14="http://schemas.microsoft.com/office/drawing/2010/main" val="0"/>
                        </a:ext>
                      </a:extLst>
                    </a:blip>
                    <a:stretch>
                      <a:fillRect/>
                    </a:stretch>
                  </pic:blipFill>
                  <pic:spPr>
                    <a:xfrm>
                      <a:off x="0" y="0"/>
                      <a:ext cx="2789555" cy="2968625"/>
                    </a:xfrm>
                    <a:prstGeom prst="rect">
                      <a:avLst/>
                    </a:prstGeom>
                  </pic:spPr>
                </pic:pic>
              </a:graphicData>
            </a:graphic>
            <wp14:sizeRelH relativeFrom="page">
              <wp14:pctWidth>0</wp14:pctWidth>
            </wp14:sizeRelH>
            <wp14:sizeRelV relativeFrom="page">
              <wp14:pctHeight>0</wp14:pctHeight>
            </wp14:sizeRelV>
          </wp:anchor>
        </w:drawing>
      </w:r>
      <w:r>
        <w:rPr>
          <w:rFonts w:ascii="Tahoma" w:hAnsi="Tahoma" w:cs="Tahoma"/>
          <w:b/>
          <w:sz w:val="20"/>
          <w:szCs w:val="20"/>
          <w:lang w:val="en-GB"/>
        </w:rPr>
        <w:t xml:space="preserve">CONNETTORE </w:t>
      </w:r>
      <w:r w:rsidR="00B05837">
        <w:rPr>
          <w:rFonts w:ascii="Tahoma" w:hAnsi="Tahoma" w:cs="Tahoma"/>
          <w:b/>
          <w:sz w:val="20"/>
          <w:szCs w:val="20"/>
          <w:lang w:val="en-GB"/>
        </w:rPr>
        <w:t xml:space="preserve">38, AKTI-VO 201 and </w:t>
      </w:r>
      <w:r>
        <w:rPr>
          <w:rFonts w:ascii="Tahoma" w:hAnsi="Tahoma" w:cs="Tahoma"/>
          <w:b/>
          <w:sz w:val="20"/>
          <w:szCs w:val="20"/>
          <w:lang w:val="en-GB"/>
        </w:rPr>
        <w:t>BI FIX</w:t>
      </w:r>
      <w:r w:rsidR="00A300EF" w:rsidRPr="00A87845">
        <w:rPr>
          <w:rFonts w:ascii="Tahoma" w:hAnsi="Tahoma" w:cs="Tahoma"/>
          <w:sz w:val="20"/>
          <w:szCs w:val="20"/>
          <w:lang w:val="en-GB"/>
        </w:rPr>
        <w:t xml:space="preserve">, </w:t>
      </w:r>
      <w:r>
        <w:rPr>
          <w:rFonts w:ascii="Tahoma" w:hAnsi="Tahoma" w:cs="Tahoma"/>
          <w:sz w:val="20"/>
          <w:szCs w:val="20"/>
          <w:lang w:val="en-GB"/>
        </w:rPr>
        <w:t xml:space="preserve">the CONNETTORE </w:t>
      </w:r>
      <w:r w:rsidR="00B05837">
        <w:rPr>
          <w:rFonts w:ascii="Tahoma" w:hAnsi="Tahoma" w:cs="Tahoma"/>
          <w:sz w:val="20"/>
          <w:szCs w:val="20"/>
          <w:lang w:val="en-GB"/>
        </w:rPr>
        <w:t>38</w:t>
      </w:r>
      <w:r>
        <w:rPr>
          <w:rFonts w:ascii="Tahoma" w:hAnsi="Tahoma" w:cs="Tahoma"/>
          <w:sz w:val="20"/>
          <w:szCs w:val="20"/>
          <w:lang w:val="en-GB"/>
        </w:rPr>
        <w:t xml:space="preserve"> must be installed on the </w:t>
      </w:r>
      <w:r w:rsidR="00B05837">
        <w:rPr>
          <w:rFonts w:ascii="Tahoma" w:hAnsi="Tahoma" w:cs="Tahoma"/>
          <w:sz w:val="20"/>
          <w:szCs w:val="20"/>
          <w:lang w:val="en-GB"/>
        </w:rPr>
        <w:t>RC surface</w:t>
      </w:r>
      <w:r w:rsidR="00A300EF" w:rsidRPr="00A87845">
        <w:rPr>
          <w:rFonts w:ascii="Tahoma" w:hAnsi="Tahoma" w:cs="Tahoma"/>
          <w:sz w:val="20"/>
          <w:szCs w:val="20"/>
          <w:lang w:val="en-GB"/>
        </w:rPr>
        <w:t xml:space="preserve">; For a proper functional response of the panel commands, use the button </w:t>
      </w:r>
      <w:r w:rsidR="00A300EF" w:rsidRPr="00B17FA6">
        <w:rPr>
          <w:rFonts w:ascii="Tahoma" w:hAnsi="Tahoma" w:cs="Tahoma"/>
          <w:sz w:val="20"/>
          <w:szCs w:val="20"/>
          <w:lang w:val="en-GB"/>
        </w:rPr>
        <w:t>"COMPONENT"</w:t>
      </w:r>
      <w:r w:rsidR="005D16FC">
        <w:rPr>
          <w:rFonts w:ascii="Tahoma" w:hAnsi="Tahoma" w:cs="Tahoma"/>
          <w:sz w:val="20"/>
          <w:szCs w:val="20"/>
          <w:lang w:val="en-GB"/>
        </w:rPr>
        <w:t xml:space="preserve">, and </w:t>
      </w:r>
      <w:r w:rsidR="00A300EF" w:rsidRPr="00A87845">
        <w:rPr>
          <w:rFonts w:ascii="Tahoma" w:hAnsi="Tahoma" w:cs="Tahoma"/>
          <w:sz w:val="20"/>
          <w:szCs w:val="20"/>
          <w:lang w:val="en-GB"/>
        </w:rPr>
        <w:t xml:space="preserve">select the </w:t>
      </w:r>
      <w:r w:rsidR="00CD0423">
        <w:rPr>
          <w:rFonts w:ascii="Tahoma" w:hAnsi="Tahoma" w:cs="Tahoma"/>
          <w:sz w:val="20"/>
          <w:szCs w:val="20"/>
          <w:lang w:val="en-GB"/>
        </w:rPr>
        <w:t>position</w:t>
      </w:r>
      <w:r w:rsidR="00A300EF" w:rsidRPr="00A87845">
        <w:rPr>
          <w:rFonts w:ascii="Tahoma" w:hAnsi="Tahoma" w:cs="Tahoma"/>
          <w:sz w:val="20"/>
          <w:szCs w:val="20"/>
          <w:lang w:val="en-GB"/>
        </w:rPr>
        <w:t xml:space="preserve"> on which </w:t>
      </w:r>
      <w:r w:rsidR="005D16FC">
        <w:rPr>
          <w:rFonts w:ascii="Tahoma" w:hAnsi="Tahoma" w:cs="Tahoma"/>
          <w:sz w:val="20"/>
          <w:szCs w:val="20"/>
          <w:lang w:val="en-GB"/>
        </w:rPr>
        <w:t xml:space="preserve">you want </w:t>
      </w:r>
      <w:r w:rsidR="00A300EF" w:rsidRPr="00A87845">
        <w:rPr>
          <w:rFonts w:ascii="Tahoma" w:hAnsi="Tahoma" w:cs="Tahoma"/>
          <w:sz w:val="20"/>
          <w:szCs w:val="20"/>
          <w:lang w:val="en-GB"/>
        </w:rPr>
        <w:t>to paste the component after choosing it correctly from the REVIT device. In the end, in the abacus, "</w:t>
      </w:r>
      <w:r w:rsidR="00CD0423">
        <w:rPr>
          <w:rFonts w:ascii="Tahoma" w:hAnsi="Tahoma" w:cs="Tahoma"/>
          <w:sz w:val="20"/>
          <w:szCs w:val="20"/>
          <w:lang w:val="en-GB"/>
        </w:rPr>
        <w:t xml:space="preserve">CONNETTORE </w:t>
      </w:r>
      <w:r w:rsidR="00B05837">
        <w:rPr>
          <w:rFonts w:ascii="Tahoma" w:hAnsi="Tahoma" w:cs="Tahoma"/>
          <w:sz w:val="20"/>
          <w:szCs w:val="20"/>
          <w:lang w:val="en-GB"/>
        </w:rPr>
        <w:t>38</w:t>
      </w:r>
      <w:r w:rsidR="00CD0423">
        <w:rPr>
          <w:rFonts w:ascii="Tahoma" w:hAnsi="Tahoma" w:cs="Tahoma"/>
          <w:sz w:val="20"/>
          <w:szCs w:val="20"/>
          <w:lang w:val="en-GB"/>
        </w:rPr>
        <w:t xml:space="preserve"> and BI FIX</w:t>
      </w:r>
      <w:r w:rsidR="00A300EF" w:rsidRPr="00A87845">
        <w:rPr>
          <w:rFonts w:ascii="Tahoma" w:hAnsi="Tahoma" w:cs="Tahoma"/>
          <w:sz w:val="20"/>
          <w:szCs w:val="20"/>
          <w:lang w:val="en-GB"/>
        </w:rPr>
        <w:t xml:space="preserve">", to simplify the automatic calculation, manually insert the number of </w:t>
      </w:r>
      <w:r w:rsidR="00CD0423">
        <w:rPr>
          <w:rFonts w:ascii="Tahoma" w:hAnsi="Tahoma" w:cs="Tahoma"/>
          <w:sz w:val="20"/>
          <w:szCs w:val="20"/>
          <w:lang w:val="en-GB"/>
        </w:rPr>
        <w:t>connectors</w:t>
      </w:r>
      <w:r w:rsidR="00A300EF" w:rsidRPr="00A87845">
        <w:rPr>
          <w:rFonts w:ascii="Tahoma" w:hAnsi="Tahoma" w:cs="Tahoma"/>
          <w:sz w:val="20"/>
          <w:szCs w:val="20"/>
          <w:lang w:val="en-GB"/>
        </w:rPr>
        <w:t xml:space="preserve"> in the column "</w:t>
      </w:r>
      <w:r w:rsidR="00CD0423">
        <w:rPr>
          <w:rFonts w:ascii="Tahoma" w:hAnsi="Tahoma" w:cs="Tahoma"/>
          <w:sz w:val="20"/>
          <w:szCs w:val="20"/>
          <w:lang w:val="en-GB"/>
        </w:rPr>
        <w:t>N° connectors tot</w:t>
      </w:r>
      <w:r w:rsidR="00A300EF" w:rsidRPr="00A87845">
        <w:rPr>
          <w:rFonts w:ascii="Tahoma" w:hAnsi="Tahoma" w:cs="Tahoma"/>
          <w:sz w:val="20"/>
          <w:szCs w:val="20"/>
          <w:lang w:val="en-GB"/>
        </w:rPr>
        <w:t>"</w:t>
      </w:r>
      <w:r w:rsidR="001706B6">
        <w:rPr>
          <w:rFonts w:ascii="Tahoma" w:hAnsi="Tahoma" w:cs="Tahoma"/>
          <w:sz w:val="20"/>
          <w:szCs w:val="20"/>
          <w:lang w:val="en-GB"/>
        </w:rPr>
        <w:t>.</w:t>
      </w:r>
    </w:p>
    <w:p w14:paraId="708483ED" w14:textId="6A73A662" w:rsidR="00274A6D" w:rsidRDefault="00323222" w:rsidP="00A300EF">
      <w:pPr>
        <w:rPr>
          <w:rFonts w:ascii="Tahoma" w:hAnsi="Tahoma" w:cs="Tahoma"/>
          <w:sz w:val="20"/>
          <w:lang w:val="en-GB"/>
        </w:rPr>
      </w:pPr>
      <w:r>
        <w:rPr>
          <w:rFonts w:ascii="Tahoma" w:hAnsi="Tahoma" w:cs="Tahoma"/>
          <w:noProof/>
          <w:sz w:val="20"/>
          <w:lang w:val="en-GB"/>
        </w:rPr>
        <w:drawing>
          <wp:inline distT="0" distB="0" distL="0" distR="0" wp14:anchorId="7B67CF3F" wp14:editId="71C2F6E8">
            <wp:extent cx="2737485" cy="2346960"/>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37485" cy="2346960"/>
                    </a:xfrm>
                    <a:prstGeom prst="rect">
                      <a:avLst/>
                    </a:prstGeom>
                    <a:noFill/>
                  </pic:spPr>
                </pic:pic>
              </a:graphicData>
            </a:graphic>
          </wp:inline>
        </w:drawing>
      </w:r>
    </w:p>
    <w:p w14:paraId="15DC0FB6" w14:textId="01D7D319" w:rsidR="00274A6D" w:rsidRDefault="00274A6D" w:rsidP="00A300EF">
      <w:pPr>
        <w:rPr>
          <w:rFonts w:ascii="Tahoma" w:hAnsi="Tahoma" w:cs="Tahoma"/>
          <w:sz w:val="20"/>
          <w:lang w:val="en-GB"/>
        </w:rPr>
      </w:pPr>
    </w:p>
    <w:p w14:paraId="2AED092E" w14:textId="3BB530F9" w:rsidR="00A300EF" w:rsidRDefault="00A300EF" w:rsidP="00A300EF">
      <w:pPr>
        <w:rPr>
          <w:rFonts w:ascii="Tahoma" w:hAnsi="Tahoma" w:cs="Tahoma"/>
          <w:sz w:val="20"/>
          <w:lang w:val="en-GB"/>
        </w:rPr>
      </w:pPr>
    </w:p>
    <w:p w14:paraId="20DDCDEC" w14:textId="11CEFA2A" w:rsidR="00274A6D" w:rsidRDefault="00274A6D" w:rsidP="001706B6">
      <w:pPr>
        <w:pStyle w:val="Paragrafoelenco"/>
        <w:ind w:left="360"/>
        <w:jc w:val="both"/>
        <w:rPr>
          <w:rFonts w:ascii="Tahoma" w:hAnsi="Tahoma" w:cs="Tahoma"/>
          <w:sz w:val="20"/>
          <w:szCs w:val="20"/>
          <w:lang w:val="en-GB"/>
        </w:rPr>
      </w:pPr>
    </w:p>
    <w:p w14:paraId="7431711F" w14:textId="53302E49" w:rsidR="001706B6" w:rsidRDefault="001706B6" w:rsidP="001706B6">
      <w:pPr>
        <w:pStyle w:val="Paragrafoelenco"/>
        <w:ind w:left="360"/>
        <w:jc w:val="both"/>
        <w:rPr>
          <w:rFonts w:ascii="Tahoma" w:hAnsi="Tahoma" w:cs="Tahoma"/>
          <w:sz w:val="20"/>
          <w:szCs w:val="20"/>
          <w:lang w:val="en-GB"/>
        </w:rPr>
      </w:pPr>
    </w:p>
    <w:p w14:paraId="1A2766D7" w14:textId="74A0F469" w:rsidR="001706B6" w:rsidRDefault="001706B6" w:rsidP="001706B6">
      <w:pPr>
        <w:pStyle w:val="Paragrafoelenco"/>
        <w:ind w:left="360"/>
        <w:jc w:val="both"/>
        <w:rPr>
          <w:rFonts w:ascii="Tahoma" w:hAnsi="Tahoma" w:cs="Tahoma"/>
          <w:sz w:val="20"/>
          <w:szCs w:val="20"/>
          <w:lang w:val="en-GB"/>
        </w:rPr>
      </w:pPr>
    </w:p>
    <w:p w14:paraId="5DCD43B9" w14:textId="26ABF97C" w:rsidR="001706B6" w:rsidRDefault="001706B6" w:rsidP="001706B6">
      <w:pPr>
        <w:pStyle w:val="Paragrafoelenco"/>
        <w:ind w:left="360"/>
        <w:jc w:val="both"/>
        <w:rPr>
          <w:rFonts w:ascii="Tahoma" w:hAnsi="Tahoma" w:cs="Tahoma"/>
          <w:sz w:val="20"/>
          <w:szCs w:val="20"/>
          <w:lang w:val="en-GB"/>
        </w:rPr>
      </w:pPr>
    </w:p>
    <w:p w14:paraId="2E8EC564" w14:textId="363761C6" w:rsidR="001706B6" w:rsidRDefault="001706B6" w:rsidP="001706B6">
      <w:pPr>
        <w:pStyle w:val="Paragrafoelenco"/>
        <w:ind w:left="360"/>
        <w:jc w:val="both"/>
        <w:rPr>
          <w:rFonts w:ascii="Tahoma" w:hAnsi="Tahoma" w:cs="Tahoma"/>
          <w:sz w:val="20"/>
          <w:szCs w:val="20"/>
          <w:lang w:val="en-GB"/>
        </w:rPr>
      </w:pPr>
    </w:p>
    <w:p w14:paraId="05AEB79C" w14:textId="1AC68483" w:rsidR="001706B6" w:rsidRDefault="001706B6" w:rsidP="001706B6">
      <w:pPr>
        <w:pStyle w:val="Paragrafoelenco"/>
        <w:ind w:left="360"/>
        <w:jc w:val="both"/>
        <w:rPr>
          <w:rFonts w:ascii="Tahoma" w:hAnsi="Tahoma" w:cs="Tahoma"/>
          <w:sz w:val="20"/>
          <w:szCs w:val="20"/>
          <w:lang w:val="en-GB"/>
        </w:rPr>
      </w:pPr>
    </w:p>
    <w:p w14:paraId="4CD648D7" w14:textId="53B5433C" w:rsidR="001706B6" w:rsidRDefault="001706B6" w:rsidP="001706B6">
      <w:pPr>
        <w:pStyle w:val="Paragrafoelenco"/>
        <w:ind w:left="360"/>
        <w:jc w:val="both"/>
        <w:rPr>
          <w:rFonts w:ascii="Tahoma" w:hAnsi="Tahoma" w:cs="Tahoma"/>
          <w:sz w:val="20"/>
          <w:szCs w:val="20"/>
          <w:lang w:val="en-GB"/>
        </w:rPr>
      </w:pPr>
    </w:p>
    <w:bookmarkEnd w:id="2"/>
    <w:p w14:paraId="6BAECDC6" w14:textId="2C1927D5" w:rsidR="001706B6" w:rsidRDefault="001706B6" w:rsidP="001706B6">
      <w:pPr>
        <w:pStyle w:val="Paragrafoelenco"/>
        <w:ind w:left="360"/>
        <w:jc w:val="both"/>
        <w:rPr>
          <w:rFonts w:ascii="Tahoma" w:hAnsi="Tahoma" w:cs="Tahoma"/>
          <w:sz w:val="20"/>
          <w:szCs w:val="20"/>
          <w:lang w:val="en-GB"/>
        </w:rPr>
      </w:pPr>
    </w:p>
    <w:p w14:paraId="21A0E650" w14:textId="04664D1C" w:rsidR="000B1E38" w:rsidRDefault="00760FC4" w:rsidP="000B1E38">
      <w:pPr>
        <w:pStyle w:val="Paragrafoelenco"/>
        <w:numPr>
          <w:ilvl w:val="0"/>
          <w:numId w:val="15"/>
        </w:numPr>
        <w:spacing w:after="0"/>
        <w:jc w:val="both"/>
        <w:rPr>
          <w:rFonts w:ascii="Tahoma" w:hAnsi="Tahoma" w:cs="Tahoma"/>
          <w:bCs/>
          <w:sz w:val="20"/>
          <w:szCs w:val="20"/>
          <w:lang w:val="en-GB"/>
        </w:rPr>
      </w:pPr>
      <w:r>
        <w:rPr>
          <w:rFonts w:ascii="Tahoma" w:hAnsi="Tahoma" w:cs="Tahoma"/>
          <w:b/>
          <w:sz w:val="20"/>
          <w:szCs w:val="20"/>
          <w:lang w:val="en-GB"/>
        </w:rPr>
        <w:lastRenderedPageBreak/>
        <w:t>FIBRO HFR</w:t>
      </w:r>
      <w:r w:rsidR="000B1E38" w:rsidRPr="006221FE">
        <w:rPr>
          <w:rFonts w:ascii="Tahoma" w:hAnsi="Tahoma" w:cs="Tahoma"/>
          <w:b/>
          <w:sz w:val="20"/>
          <w:szCs w:val="20"/>
          <w:lang w:val="en-GB"/>
        </w:rPr>
        <w:t xml:space="preserve"> </w:t>
      </w:r>
      <w:r w:rsidR="000B1E38" w:rsidRPr="006221FE">
        <w:rPr>
          <w:rFonts w:ascii="Tahoma" w:hAnsi="Tahoma" w:cs="Tahoma"/>
          <w:bCs/>
          <w:sz w:val="20"/>
          <w:szCs w:val="20"/>
          <w:lang w:val="en-GB"/>
        </w:rPr>
        <w:t xml:space="preserve">must be installed horizontally on the </w:t>
      </w:r>
      <w:r w:rsidR="00B66868">
        <w:rPr>
          <w:rFonts w:ascii="Tahoma" w:hAnsi="Tahoma" w:cs="Tahoma"/>
          <w:bCs/>
          <w:sz w:val="20"/>
          <w:szCs w:val="20"/>
          <w:lang w:val="en-GB"/>
        </w:rPr>
        <w:t>RC surface</w:t>
      </w:r>
      <w:r w:rsidR="000B1E38" w:rsidRPr="006221FE">
        <w:rPr>
          <w:rFonts w:ascii="Tahoma" w:hAnsi="Tahoma" w:cs="Tahoma"/>
          <w:bCs/>
          <w:sz w:val="20"/>
          <w:szCs w:val="20"/>
          <w:lang w:val="en-GB"/>
        </w:rPr>
        <w:t>; insert by using the “FLOOR”</w:t>
      </w:r>
      <w:r w:rsidR="000B1E38" w:rsidRPr="006221FE">
        <w:rPr>
          <w:rFonts w:ascii="Tahoma" w:hAnsi="Tahoma" w:cs="Tahoma"/>
          <w:bCs/>
          <w:color w:val="FF0000"/>
          <w:sz w:val="20"/>
          <w:szCs w:val="20"/>
          <w:lang w:val="en-GB"/>
        </w:rPr>
        <w:t xml:space="preserve"> </w:t>
      </w:r>
      <w:r w:rsidR="00B66868" w:rsidRPr="00B66868">
        <w:rPr>
          <w:rFonts w:ascii="Tahoma" w:hAnsi="Tahoma" w:cs="Tahoma"/>
          <w:bCs/>
          <w:sz w:val="20"/>
          <w:szCs w:val="20"/>
          <w:lang w:val="en-GB"/>
        </w:rPr>
        <w:t>and “WALL”</w:t>
      </w:r>
      <w:r w:rsidR="00B66868">
        <w:rPr>
          <w:rFonts w:ascii="Tahoma" w:hAnsi="Tahoma" w:cs="Tahoma"/>
          <w:bCs/>
          <w:color w:val="FF0000"/>
          <w:sz w:val="20"/>
          <w:szCs w:val="20"/>
          <w:lang w:val="en-GB"/>
        </w:rPr>
        <w:t xml:space="preserve"> </w:t>
      </w:r>
      <w:r w:rsidR="000B1E38" w:rsidRPr="006221FE">
        <w:rPr>
          <w:rFonts w:ascii="Tahoma" w:hAnsi="Tahoma" w:cs="Tahoma"/>
          <w:bCs/>
          <w:sz w:val="20"/>
          <w:szCs w:val="20"/>
          <w:lang w:val="en-GB"/>
        </w:rPr>
        <w:t>command.</w:t>
      </w:r>
    </w:p>
    <w:p w14:paraId="34B04761" w14:textId="77777777" w:rsidR="000B1E38" w:rsidRDefault="000B1E38" w:rsidP="000B1E38">
      <w:pPr>
        <w:jc w:val="both"/>
        <w:rPr>
          <w:rFonts w:ascii="Tahoma" w:hAnsi="Tahoma" w:cs="Tahoma"/>
          <w:bCs/>
          <w:sz w:val="20"/>
          <w:lang w:val="en-GB"/>
        </w:rPr>
      </w:pPr>
    </w:p>
    <w:p w14:paraId="69AF368B" w14:textId="77777777" w:rsidR="000B1E38" w:rsidRDefault="000B1E38" w:rsidP="000B1E38">
      <w:pPr>
        <w:jc w:val="center"/>
        <w:rPr>
          <w:rFonts w:ascii="Tahoma" w:hAnsi="Tahoma" w:cs="Tahoma"/>
          <w:bCs/>
          <w:sz w:val="20"/>
          <w:lang w:val="en-GB"/>
        </w:rPr>
      </w:pPr>
      <w:r>
        <w:rPr>
          <w:noProof/>
        </w:rPr>
        <w:drawing>
          <wp:inline distT="0" distB="0" distL="0" distR="0" wp14:anchorId="41EC2048" wp14:editId="1A9F511D">
            <wp:extent cx="5243112" cy="3143942"/>
            <wp:effectExtent l="0" t="0" r="0" b="0"/>
            <wp:docPr id="62" name="Immagin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65266" cy="3157226"/>
                    </a:xfrm>
                    <a:prstGeom prst="rect">
                      <a:avLst/>
                    </a:prstGeom>
                    <a:noFill/>
                    <a:ln>
                      <a:noFill/>
                    </a:ln>
                  </pic:spPr>
                </pic:pic>
              </a:graphicData>
            </a:graphic>
          </wp:inline>
        </w:drawing>
      </w:r>
    </w:p>
    <w:p w14:paraId="01CC5854" w14:textId="77777777" w:rsidR="000B1E38" w:rsidRDefault="000B1E38" w:rsidP="000B1E38">
      <w:pPr>
        <w:jc w:val="both"/>
        <w:rPr>
          <w:rFonts w:ascii="Tahoma" w:hAnsi="Tahoma" w:cs="Tahoma"/>
          <w:bCs/>
          <w:sz w:val="20"/>
          <w:lang w:val="en-GB"/>
        </w:rPr>
      </w:pPr>
    </w:p>
    <w:p w14:paraId="17653C3A" w14:textId="1B448899" w:rsidR="000B1E38" w:rsidRDefault="000B1E38" w:rsidP="000B1E38">
      <w:pPr>
        <w:jc w:val="both"/>
        <w:rPr>
          <w:rFonts w:ascii="Tahoma" w:hAnsi="Tahoma" w:cs="Tahoma"/>
          <w:bCs/>
          <w:sz w:val="20"/>
          <w:lang w:val="en-GB"/>
        </w:rPr>
      </w:pPr>
    </w:p>
    <w:p w14:paraId="63DB5184" w14:textId="77777777" w:rsidR="00A300EF" w:rsidRPr="00A87845" w:rsidRDefault="00A300EF" w:rsidP="00A300EF">
      <w:pPr>
        <w:pStyle w:val="Paragrafoelenco"/>
        <w:spacing w:after="0"/>
        <w:jc w:val="both"/>
        <w:rPr>
          <w:rFonts w:ascii="Tahoma" w:hAnsi="Tahoma" w:cs="Tahoma"/>
          <w:sz w:val="20"/>
          <w:szCs w:val="20"/>
        </w:rPr>
      </w:pPr>
    </w:p>
    <w:p w14:paraId="12694B33" w14:textId="77777777" w:rsidR="00A300EF" w:rsidRPr="00A87845" w:rsidRDefault="00A300EF" w:rsidP="00A300EF">
      <w:pPr>
        <w:autoSpaceDE w:val="0"/>
        <w:autoSpaceDN w:val="0"/>
        <w:adjustRightInd w:val="0"/>
        <w:spacing w:before="199" w:line="276" w:lineRule="auto"/>
        <w:jc w:val="both"/>
        <w:rPr>
          <w:rFonts w:ascii="Tahoma" w:hAnsi="Tahoma" w:cs="Tahoma"/>
          <w:sz w:val="20"/>
        </w:rPr>
      </w:pPr>
      <w:r w:rsidRPr="00A87845">
        <w:rPr>
          <w:rFonts w:ascii="Tahoma" w:hAnsi="Tahoma" w:cs="Tahoma"/>
          <w:b/>
          <w:sz w:val="20"/>
        </w:rPr>
        <w:t>PLEASE NOTE</w:t>
      </w:r>
      <w:r w:rsidRPr="00A87845">
        <w:rPr>
          <w:rFonts w:ascii="Tahoma" w:hAnsi="Tahoma" w:cs="Tahoma"/>
          <w:sz w:val="20"/>
        </w:rPr>
        <w:t>: The waterproofing systems must be installed continuously all along the whole structure subjected to intervention and up till the ground level, keeping the continuity between all waterproofed surfaces, horizontal and vertical; any kind of joint, penetration and every possible crack must be sealed with suitable VOLTECO systems, applied in continuity with one another (see VOLTECO technical data sheets), in order to avoid any chance of seepage. The structures must be suitable to withstand hydraulic pressures and every kind of load that they will undergo.</w:t>
      </w:r>
    </w:p>
    <w:p w14:paraId="786638D7" w14:textId="7B0B3A3B" w:rsidR="00D449A4" w:rsidRPr="00B90954" w:rsidRDefault="00D449A4" w:rsidP="00A300EF">
      <w:pPr>
        <w:autoSpaceDE w:val="0"/>
        <w:autoSpaceDN w:val="0"/>
        <w:adjustRightInd w:val="0"/>
        <w:jc w:val="both"/>
        <w:rPr>
          <w:rFonts w:ascii="Tahoma" w:hAnsi="Tahoma" w:cs="Tahoma"/>
          <w:sz w:val="20"/>
        </w:rPr>
      </w:pPr>
    </w:p>
    <w:p w14:paraId="049F8959" w14:textId="77777777" w:rsidR="00CC6D8F" w:rsidRPr="00D449A4" w:rsidRDefault="007A3572" w:rsidP="00D449A4">
      <w:r w:rsidRPr="00D449A4">
        <w:t xml:space="preserve"> </w:t>
      </w:r>
    </w:p>
    <w:sectPr w:rsidR="00CC6D8F" w:rsidRPr="00D449A4" w:rsidSect="003C135E">
      <w:headerReference w:type="default" r:id="rId15"/>
      <w:footerReference w:type="default" r:id="rId16"/>
      <w:pgSz w:w="11906" w:h="16838" w:code="9"/>
      <w:pgMar w:top="1276" w:right="849" w:bottom="851" w:left="709" w:header="283"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6AF3DC8" w14:textId="77777777" w:rsidR="00571E7A" w:rsidRDefault="00571E7A" w:rsidP="00A942C8">
      <w:r>
        <w:separator/>
      </w:r>
    </w:p>
  </w:endnote>
  <w:endnote w:type="continuationSeparator" w:id="0">
    <w:p w14:paraId="70FC938E" w14:textId="77777777" w:rsidR="00571E7A" w:rsidRDefault="00571E7A" w:rsidP="00A942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459962"/>
      <w:docPartObj>
        <w:docPartGallery w:val="Page Numbers (Bottom of Page)"/>
        <w:docPartUnique/>
      </w:docPartObj>
    </w:sdtPr>
    <w:sdtEndPr/>
    <w:sdtContent>
      <w:p w14:paraId="6CA93E92" w14:textId="77777777" w:rsidR="00686098" w:rsidRDefault="00D449A4">
        <w:pPr>
          <w:pStyle w:val="Pidipagina"/>
          <w:jc w:val="right"/>
        </w:pPr>
        <w:r>
          <w:rPr>
            <w:noProof/>
          </w:rPr>
          <w:fldChar w:fldCharType="begin"/>
        </w:r>
        <w:r>
          <w:rPr>
            <w:noProof/>
          </w:rPr>
          <w:instrText xml:space="preserve"> PAGE   \* MERGEFORMAT </w:instrText>
        </w:r>
        <w:r>
          <w:rPr>
            <w:noProof/>
          </w:rPr>
          <w:fldChar w:fldCharType="separate"/>
        </w:r>
        <w:r w:rsidR="005D38B6">
          <w:rPr>
            <w:noProof/>
          </w:rPr>
          <w:t>12</w:t>
        </w:r>
        <w:r>
          <w:rPr>
            <w:noProof/>
          </w:rPr>
          <w:fldChar w:fldCharType="end"/>
        </w:r>
      </w:p>
    </w:sdtContent>
  </w:sdt>
  <w:p w14:paraId="33D269A4" w14:textId="77777777" w:rsidR="00686098" w:rsidRPr="00A942C8" w:rsidRDefault="00686098">
    <w:pPr>
      <w:pStyle w:val="Pidipagina"/>
      <w:rPr>
        <w:color w:val="404040" w:themeColor="text1" w:themeTint="BF"/>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5A1CEBD" w14:textId="77777777" w:rsidR="00571E7A" w:rsidRDefault="00571E7A" w:rsidP="00A942C8">
      <w:r>
        <w:separator/>
      </w:r>
    </w:p>
  </w:footnote>
  <w:footnote w:type="continuationSeparator" w:id="0">
    <w:p w14:paraId="3584BF4A" w14:textId="77777777" w:rsidR="00571E7A" w:rsidRDefault="00571E7A" w:rsidP="00A942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7247F4" w14:textId="0A6BC6B6" w:rsidR="00686098" w:rsidRDefault="00AF5CAC">
    <w:pPr>
      <w:pStyle w:val="Intestazione"/>
    </w:pPr>
    <w:r w:rsidRPr="008362D3">
      <w:rPr>
        <w:noProof/>
      </w:rPr>
      <w:drawing>
        <wp:anchor distT="0" distB="0" distL="114300" distR="114300" simplePos="0" relativeHeight="251658240" behindDoc="0" locked="0" layoutInCell="1" allowOverlap="1" wp14:anchorId="11DC2032" wp14:editId="63BC1F4B">
          <wp:simplePos x="0" y="0"/>
          <wp:positionH relativeFrom="column">
            <wp:posOffset>6418580</wp:posOffset>
          </wp:positionH>
          <wp:positionV relativeFrom="paragraph">
            <wp:posOffset>-78105</wp:posOffset>
          </wp:positionV>
          <wp:extent cx="446405" cy="603250"/>
          <wp:effectExtent l="19050" t="0" r="0" b="0"/>
          <wp:wrapSquare wrapText="bothSides"/>
          <wp:docPr id="43" name="Immagine 1" descr="R:\Sgi\SGI ON LINE\corporate identity\basi\VOLTECOvc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Sgi\SGI ON LINE\corporate identity\basi\VOLTECOvcv.jpg"/>
                  <pic:cNvPicPr>
                    <a:picLocks noChangeAspect="1" noChangeArrowheads="1"/>
                  </pic:cNvPicPr>
                </pic:nvPicPr>
                <pic:blipFill>
                  <a:blip r:embed="rId1" cstate="print"/>
                  <a:srcRect/>
                  <a:stretch>
                    <a:fillRect/>
                  </a:stretch>
                </pic:blipFill>
                <pic:spPr bwMode="auto">
                  <a:xfrm>
                    <a:off x="0" y="0"/>
                    <a:ext cx="446405" cy="603250"/>
                  </a:xfrm>
                  <a:prstGeom prst="rect">
                    <a:avLst/>
                  </a:prstGeom>
                  <a:noFill/>
                  <a:ln w="9525">
                    <a:noFill/>
                    <a:miter lim="800000"/>
                    <a:headEnd/>
                    <a:tailEnd/>
                  </a:ln>
                </pic:spPr>
              </pic:pic>
            </a:graphicData>
          </a:graphic>
        </wp:anchor>
      </w:drawing>
    </w:r>
  </w:p>
  <w:p w14:paraId="603F56F9" w14:textId="760DCC83" w:rsidR="00686098" w:rsidRDefault="0068609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2E5E2C"/>
    <w:multiLevelType w:val="hybridMultilevel"/>
    <w:tmpl w:val="6F2A27EE"/>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DE66706"/>
    <w:multiLevelType w:val="hybridMultilevel"/>
    <w:tmpl w:val="8FB6D3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6C87F72"/>
    <w:multiLevelType w:val="hybridMultilevel"/>
    <w:tmpl w:val="1B26C03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8A61D74"/>
    <w:multiLevelType w:val="hybridMultilevel"/>
    <w:tmpl w:val="A6604D0E"/>
    <w:lvl w:ilvl="0" w:tplc="0410000F">
      <w:start w:val="1"/>
      <w:numFmt w:val="decimal"/>
      <w:lvlText w:val="%1."/>
      <w:lvlJc w:val="left"/>
      <w:pPr>
        <w:ind w:left="36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2FFE6ECF"/>
    <w:multiLevelType w:val="hybridMultilevel"/>
    <w:tmpl w:val="8BB081CA"/>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38CC2888"/>
    <w:multiLevelType w:val="hybridMultilevel"/>
    <w:tmpl w:val="6BD8A37E"/>
    <w:lvl w:ilvl="0" w:tplc="EE3C2212">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6" w15:restartNumberingAfterBreak="0">
    <w:nsid w:val="423A7347"/>
    <w:multiLevelType w:val="hybridMultilevel"/>
    <w:tmpl w:val="94A2B60A"/>
    <w:lvl w:ilvl="0" w:tplc="C5E8F4E4">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7" w15:restartNumberingAfterBreak="0">
    <w:nsid w:val="45022097"/>
    <w:multiLevelType w:val="hybridMultilevel"/>
    <w:tmpl w:val="14F08832"/>
    <w:lvl w:ilvl="0" w:tplc="04100001">
      <w:start w:val="1"/>
      <w:numFmt w:val="bullet"/>
      <w:lvlText w:val=""/>
      <w:lvlJc w:val="left"/>
      <w:pPr>
        <w:tabs>
          <w:tab w:val="num" w:pos="1004"/>
        </w:tabs>
        <w:ind w:left="1004" w:hanging="360"/>
      </w:pPr>
      <w:rPr>
        <w:rFonts w:ascii="Symbol" w:hAnsi="Symbol"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8" w15:restartNumberingAfterBreak="0">
    <w:nsid w:val="58DB0DC8"/>
    <w:multiLevelType w:val="hybridMultilevel"/>
    <w:tmpl w:val="E0804308"/>
    <w:lvl w:ilvl="0" w:tplc="0410000B">
      <w:start w:val="1"/>
      <w:numFmt w:val="bullet"/>
      <w:lvlText w:val=""/>
      <w:lvlJc w:val="left"/>
      <w:pPr>
        <w:ind w:left="1004" w:hanging="360"/>
      </w:pPr>
      <w:rPr>
        <w:rFonts w:ascii="Wingdings" w:hAnsi="Wingdings"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9" w15:restartNumberingAfterBreak="0">
    <w:nsid w:val="5CB02341"/>
    <w:multiLevelType w:val="hybridMultilevel"/>
    <w:tmpl w:val="634E1728"/>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61F83913"/>
    <w:multiLevelType w:val="hybridMultilevel"/>
    <w:tmpl w:val="76E0F8B6"/>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68362B9E"/>
    <w:multiLevelType w:val="hybridMultilevel"/>
    <w:tmpl w:val="017C4708"/>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6CDC123C"/>
    <w:multiLevelType w:val="hybridMultilevel"/>
    <w:tmpl w:val="74C4F414"/>
    <w:lvl w:ilvl="0" w:tplc="6B9E2748">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13" w15:restartNumberingAfterBreak="0">
    <w:nsid w:val="7C1D2F36"/>
    <w:multiLevelType w:val="hybridMultilevel"/>
    <w:tmpl w:val="F412F020"/>
    <w:lvl w:ilvl="0" w:tplc="04100001">
      <w:start w:val="1"/>
      <w:numFmt w:val="bullet"/>
      <w:lvlText w:val=""/>
      <w:lvlJc w:val="left"/>
      <w:pPr>
        <w:ind w:left="720" w:hanging="360"/>
      </w:pPr>
      <w:rPr>
        <w:rFonts w:ascii="Symbol" w:hAnsi="Symbol"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7E457100"/>
    <w:multiLevelType w:val="hybridMultilevel"/>
    <w:tmpl w:val="DBF61750"/>
    <w:lvl w:ilvl="0" w:tplc="2D6CD8A6">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num w:numId="1" w16cid:durableId="35783608">
    <w:abstractNumId w:val="12"/>
  </w:num>
  <w:num w:numId="2" w16cid:durableId="19013425">
    <w:abstractNumId w:val="7"/>
  </w:num>
  <w:num w:numId="3" w16cid:durableId="106589180">
    <w:abstractNumId w:val="5"/>
  </w:num>
  <w:num w:numId="4" w16cid:durableId="2131514368">
    <w:abstractNumId w:val="6"/>
  </w:num>
  <w:num w:numId="5" w16cid:durableId="1956476547">
    <w:abstractNumId w:val="14"/>
  </w:num>
  <w:num w:numId="6" w16cid:durableId="1076585706">
    <w:abstractNumId w:val="8"/>
  </w:num>
  <w:num w:numId="7" w16cid:durableId="1998917981">
    <w:abstractNumId w:val="0"/>
  </w:num>
  <w:num w:numId="8" w16cid:durableId="1891383850">
    <w:abstractNumId w:val="1"/>
  </w:num>
  <w:num w:numId="9" w16cid:durableId="1092168823">
    <w:abstractNumId w:val="9"/>
  </w:num>
  <w:num w:numId="10" w16cid:durableId="70155226">
    <w:abstractNumId w:val="13"/>
  </w:num>
  <w:num w:numId="11" w16cid:durableId="104545201">
    <w:abstractNumId w:val="10"/>
  </w:num>
  <w:num w:numId="12" w16cid:durableId="1869483227">
    <w:abstractNumId w:val="2"/>
  </w:num>
  <w:num w:numId="13" w16cid:durableId="1580599917">
    <w:abstractNumId w:val="4"/>
  </w:num>
  <w:num w:numId="14" w16cid:durableId="812988453">
    <w:abstractNumId w:val="11"/>
  </w:num>
  <w:num w:numId="15" w16cid:durableId="1118062021">
    <w:abstractNumId w:val="3"/>
  </w:num>
  <w:num w:numId="16" w16cid:durableId="119121492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efaultTabStop w:val="708"/>
  <w:hyphenationZone w:val="283"/>
  <w:drawingGridHorizontalSpacing w:val="110"/>
  <w:displayHorizontalDrawingGridEvery w:val="2"/>
  <w:displayVerticalDrawingGridEvery w:val="2"/>
  <w:characterSpacingControl w:val="doNotCompress"/>
  <w:hdrShapeDefaults>
    <o:shapedefaults v:ext="edit" spidmax="8396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942C8"/>
    <w:rsid w:val="00001124"/>
    <w:rsid w:val="00001452"/>
    <w:rsid w:val="00014699"/>
    <w:rsid w:val="0002428B"/>
    <w:rsid w:val="00036D3C"/>
    <w:rsid w:val="000441DD"/>
    <w:rsid w:val="00045F35"/>
    <w:rsid w:val="00062639"/>
    <w:rsid w:val="00076BDA"/>
    <w:rsid w:val="00086ADE"/>
    <w:rsid w:val="0009055D"/>
    <w:rsid w:val="000A2E46"/>
    <w:rsid w:val="000A6A6A"/>
    <w:rsid w:val="000B1E38"/>
    <w:rsid w:val="000B21F4"/>
    <w:rsid w:val="000C5C57"/>
    <w:rsid w:val="000C7752"/>
    <w:rsid w:val="000D472C"/>
    <w:rsid w:val="000E4397"/>
    <w:rsid w:val="000E5E5A"/>
    <w:rsid w:val="000F696F"/>
    <w:rsid w:val="0011086D"/>
    <w:rsid w:val="00120EE7"/>
    <w:rsid w:val="00126142"/>
    <w:rsid w:val="0013170B"/>
    <w:rsid w:val="00153887"/>
    <w:rsid w:val="00163849"/>
    <w:rsid w:val="00165DDC"/>
    <w:rsid w:val="0016668B"/>
    <w:rsid w:val="001706B6"/>
    <w:rsid w:val="00176651"/>
    <w:rsid w:val="00182B30"/>
    <w:rsid w:val="001861B9"/>
    <w:rsid w:val="00190ADE"/>
    <w:rsid w:val="00194273"/>
    <w:rsid w:val="001A64ED"/>
    <w:rsid w:val="001B27E3"/>
    <w:rsid w:val="001B6C8B"/>
    <w:rsid w:val="001C4546"/>
    <w:rsid w:val="001D2523"/>
    <w:rsid w:val="001E7CB9"/>
    <w:rsid w:val="001F51E3"/>
    <w:rsid w:val="001F56CE"/>
    <w:rsid w:val="001F76BB"/>
    <w:rsid w:val="0021068A"/>
    <w:rsid w:val="00215F3B"/>
    <w:rsid w:val="00217803"/>
    <w:rsid w:val="00223320"/>
    <w:rsid w:val="00247579"/>
    <w:rsid w:val="00251A75"/>
    <w:rsid w:val="00251D50"/>
    <w:rsid w:val="00265EBB"/>
    <w:rsid w:val="00274A6D"/>
    <w:rsid w:val="002906B4"/>
    <w:rsid w:val="002A1060"/>
    <w:rsid w:val="002B0E41"/>
    <w:rsid w:val="002B6494"/>
    <w:rsid w:val="002D7C45"/>
    <w:rsid w:val="002F4A83"/>
    <w:rsid w:val="00310236"/>
    <w:rsid w:val="00322F47"/>
    <w:rsid w:val="00323222"/>
    <w:rsid w:val="00324338"/>
    <w:rsid w:val="0033482B"/>
    <w:rsid w:val="00336C00"/>
    <w:rsid w:val="0034244C"/>
    <w:rsid w:val="003453F4"/>
    <w:rsid w:val="0034619A"/>
    <w:rsid w:val="00367826"/>
    <w:rsid w:val="003858CC"/>
    <w:rsid w:val="00385D4D"/>
    <w:rsid w:val="003903F9"/>
    <w:rsid w:val="00392EC1"/>
    <w:rsid w:val="003B7E19"/>
    <w:rsid w:val="003C135E"/>
    <w:rsid w:val="003C51E4"/>
    <w:rsid w:val="003D1ED9"/>
    <w:rsid w:val="003E7648"/>
    <w:rsid w:val="0040381E"/>
    <w:rsid w:val="004272BC"/>
    <w:rsid w:val="00431EFC"/>
    <w:rsid w:val="00436778"/>
    <w:rsid w:val="00444D8D"/>
    <w:rsid w:val="0044529A"/>
    <w:rsid w:val="00456FF6"/>
    <w:rsid w:val="00457A50"/>
    <w:rsid w:val="004A15B2"/>
    <w:rsid w:val="004A36FE"/>
    <w:rsid w:val="004B66E4"/>
    <w:rsid w:val="004C5340"/>
    <w:rsid w:val="004D2CC3"/>
    <w:rsid w:val="004F75F6"/>
    <w:rsid w:val="00500B7C"/>
    <w:rsid w:val="005034F4"/>
    <w:rsid w:val="0050405F"/>
    <w:rsid w:val="005047F5"/>
    <w:rsid w:val="00525654"/>
    <w:rsid w:val="005439D2"/>
    <w:rsid w:val="00557AEA"/>
    <w:rsid w:val="00563BC2"/>
    <w:rsid w:val="00564DF3"/>
    <w:rsid w:val="00571E7A"/>
    <w:rsid w:val="00577036"/>
    <w:rsid w:val="005947AB"/>
    <w:rsid w:val="00597C43"/>
    <w:rsid w:val="005A14F0"/>
    <w:rsid w:val="005A5541"/>
    <w:rsid w:val="005C6663"/>
    <w:rsid w:val="005D16FC"/>
    <w:rsid w:val="005D38B6"/>
    <w:rsid w:val="005D531C"/>
    <w:rsid w:val="005E3B6B"/>
    <w:rsid w:val="00603729"/>
    <w:rsid w:val="0060510F"/>
    <w:rsid w:val="00605543"/>
    <w:rsid w:val="006218DD"/>
    <w:rsid w:val="00623D96"/>
    <w:rsid w:val="006411D1"/>
    <w:rsid w:val="00656D07"/>
    <w:rsid w:val="00686098"/>
    <w:rsid w:val="0069122A"/>
    <w:rsid w:val="006C10F6"/>
    <w:rsid w:val="006C61AF"/>
    <w:rsid w:val="006C6D9E"/>
    <w:rsid w:val="006D0567"/>
    <w:rsid w:val="006D3CC0"/>
    <w:rsid w:val="006E5139"/>
    <w:rsid w:val="006E6390"/>
    <w:rsid w:val="006F5710"/>
    <w:rsid w:val="00716755"/>
    <w:rsid w:val="00717445"/>
    <w:rsid w:val="007373B0"/>
    <w:rsid w:val="00744A19"/>
    <w:rsid w:val="00760FC4"/>
    <w:rsid w:val="00761FC9"/>
    <w:rsid w:val="00765EAF"/>
    <w:rsid w:val="00785836"/>
    <w:rsid w:val="007A3572"/>
    <w:rsid w:val="007C44F2"/>
    <w:rsid w:val="007F3743"/>
    <w:rsid w:val="007F5EED"/>
    <w:rsid w:val="0080086C"/>
    <w:rsid w:val="008362D3"/>
    <w:rsid w:val="0084600F"/>
    <w:rsid w:val="00847083"/>
    <w:rsid w:val="00866499"/>
    <w:rsid w:val="00876575"/>
    <w:rsid w:val="00880F8E"/>
    <w:rsid w:val="008A1B8F"/>
    <w:rsid w:val="008B6F39"/>
    <w:rsid w:val="008C6399"/>
    <w:rsid w:val="008D4964"/>
    <w:rsid w:val="008F6802"/>
    <w:rsid w:val="00907EB5"/>
    <w:rsid w:val="00912216"/>
    <w:rsid w:val="00934B12"/>
    <w:rsid w:val="0095032B"/>
    <w:rsid w:val="00971340"/>
    <w:rsid w:val="0098023A"/>
    <w:rsid w:val="00987F09"/>
    <w:rsid w:val="009903BC"/>
    <w:rsid w:val="00994152"/>
    <w:rsid w:val="009A646B"/>
    <w:rsid w:val="009C1260"/>
    <w:rsid w:val="009C4926"/>
    <w:rsid w:val="009D29EE"/>
    <w:rsid w:val="009E1F28"/>
    <w:rsid w:val="00A14FA3"/>
    <w:rsid w:val="00A300EF"/>
    <w:rsid w:val="00A50E04"/>
    <w:rsid w:val="00A52259"/>
    <w:rsid w:val="00A659CB"/>
    <w:rsid w:val="00A77C23"/>
    <w:rsid w:val="00A83538"/>
    <w:rsid w:val="00A942C8"/>
    <w:rsid w:val="00AA2797"/>
    <w:rsid w:val="00AA4919"/>
    <w:rsid w:val="00AA4CED"/>
    <w:rsid w:val="00AA54E6"/>
    <w:rsid w:val="00AC0D7F"/>
    <w:rsid w:val="00AD2368"/>
    <w:rsid w:val="00AD6CF0"/>
    <w:rsid w:val="00AE1C61"/>
    <w:rsid w:val="00AE41B2"/>
    <w:rsid w:val="00AF5CAC"/>
    <w:rsid w:val="00AF6783"/>
    <w:rsid w:val="00B016A0"/>
    <w:rsid w:val="00B05837"/>
    <w:rsid w:val="00B10970"/>
    <w:rsid w:val="00B14694"/>
    <w:rsid w:val="00B27C97"/>
    <w:rsid w:val="00B36E72"/>
    <w:rsid w:val="00B40FCF"/>
    <w:rsid w:val="00B41E5E"/>
    <w:rsid w:val="00B469A9"/>
    <w:rsid w:val="00B648A0"/>
    <w:rsid w:val="00B66868"/>
    <w:rsid w:val="00B8447F"/>
    <w:rsid w:val="00B9446F"/>
    <w:rsid w:val="00B9741B"/>
    <w:rsid w:val="00BC3EB8"/>
    <w:rsid w:val="00BC7C4B"/>
    <w:rsid w:val="00BD6055"/>
    <w:rsid w:val="00BE063A"/>
    <w:rsid w:val="00BE4A96"/>
    <w:rsid w:val="00BE639D"/>
    <w:rsid w:val="00BE75D3"/>
    <w:rsid w:val="00BF41D6"/>
    <w:rsid w:val="00BF6074"/>
    <w:rsid w:val="00C02292"/>
    <w:rsid w:val="00C04245"/>
    <w:rsid w:val="00C34FD5"/>
    <w:rsid w:val="00C43546"/>
    <w:rsid w:val="00C50BCE"/>
    <w:rsid w:val="00C53F67"/>
    <w:rsid w:val="00C57660"/>
    <w:rsid w:val="00C76729"/>
    <w:rsid w:val="00C953E8"/>
    <w:rsid w:val="00C96108"/>
    <w:rsid w:val="00C96BD7"/>
    <w:rsid w:val="00C9710B"/>
    <w:rsid w:val="00CA22DA"/>
    <w:rsid w:val="00CA2AA0"/>
    <w:rsid w:val="00CC1761"/>
    <w:rsid w:val="00CC6D8F"/>
    <w:rsid w:val="00CD0423"/>
    <w:rsid w:val="00CD1A04"/>
    <w:rsid w:val="00CD62EB"/>
    <w:rsid w:val="00CF7940"/>
    <w:rsid w:val="00D03827"/>
    <w:rsid w:val="00D1511E"/>
    <w:rsid w:val="00D2748C"/>
    <w:rsid w:val="00D31D3B"/>
    <w:rsid w:val="00D358EE"/>
    <w:rsid w:val="00D41E08"/>
    <w:rsid w:val="00D449A4"/>
    <w:rsid w:val="00D748A9"/>
    <w:rsid w:val="00D764EB"/>
    <w:rsid w:val="00D828E1"/>
    <w:rsid w:val="00DA4A6B"/>
    <w:rsid w:val="00DA5005"/>
    <w:rsid w:val="00DC00F2"/>
    <w:rsid w:val="00DC0650"/>
    <w:rsid w:val="00DC3C34"/>
    <w:rsid w:val="00DC6748"/>
    <w:rsid w:val="00DD5293"/>
    <w:rsid w:val="00DE2335"/>
    <w:rsid w:val="00DF12D0"/>
    <w:rsid w:val="00DF182B"/>
    <w:rsid w:val="00DF4236"/>
    <w:rsid w:val="00E11551"/>
    <w:rsid w:val="00E23BB6"/>
    <w:rsid w:val="00E32597"/>
    <w:rsid w:val="00E332FA"/>
    <w:rsid w:val="00E557C7"/>
    <w:rsid w:val="00E606D0"/>
    <w:rsid w:val="00E658EE"/>
    <w:rsid w:val="00E80646"/>
    <w:rsid w:val="00E81505"/>
    <w:rsid w:val="00E8412C"/>
    <w:rsid w:val="00E856A5"/>
    <w:rsid w:val="00E86849"/>
    <w:rsid w:val="00EB3C37"/>
    <w:rsid w:val="00EB5725"/>
    <w:rsid w:val="00EB69CD"/>
    <w:rsid w:val="00EE1A52"/>
    <w:rsid w:val="00EE3867"/>
    <w:rsid w:val="00EE5C95"/>
    <w:rsid w:val="00F11112"/>
    <w:rsid w:val="00F132AF"/>
    <w:rsid w:val="00F3228A"/>
    <w:rsid w:val="00F32C01"/>
    <w:rsid w:val="00F525F9"/>
    <w:rsid w:val="00F52F89"/>
    <w:rsid w:val="00F652A9"/>
    <w:rsid w:val="00F65E28"/>
    <w:rsid w:val="00F75D8C"/>
    <w:rsid w:val="00F75D9C"/>
    <w:rsid w:val="00F8219F"/>
    <w:rsid w:val="00F86749"/>
    <w:rsid w:val="00FA2F15"/>
    <w:rsid w:val="00FA7B12"/>
    <w:rsid w:val="00FB2134"/>
    <w:rsid w:val="00FB5A31"/>
    <w:rsid w:val="00FC4633"/>
    <w:rsid w:val="00FE0D89"/>
    <w:rsid w:val="00FF2CD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83969"/>
    <o:shapelayout v:ext="edit">
      <o:idmap v:ext="edit" data="1"/>
    </o:shapelayout>
  </w:shapeDefaults>
  <w:decimalSymbol w:val=","/>
  <w:listSeparator w:val=";"/>
  <w14:docId w14:val="6575C526"/>
  <w15:docId w15:val="{84DB0F67-14C5-44FD-8ACF-E3B4D6A287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439D2"/>
    <w:pPr>
      <w:spacing w:after="0" w:line="240" w:lineRule="auto"/>
    </w:pPr>
    <w:rPr>
      <w:rFonts w:ascii="Arial" w:eastAsia="Times New Roman" w:hAnsi="Arial" w:cs="Times New Roman"/>
      <w:szCs w:val="20"/>
      <w:lang w:eastAsia="it-IT"/>
    </w:rPr>
  </w:style>
  <w:style w:type="paragraph" w:styleId="Titolo1">
    <w:name w:val="heading 1"/>
    <w:basedOn w:val="Normale"/>
    <w:next w:val="Normale"/>
    <w:link w:val="Titolo1Carattere"/>
    <w:qFormat/>
    <w:rsid w:val="00FC4633"/>
    <w:pPr>
      <w:keepNext/>
      <w:tabs>
        <w:tab w:val="left" w:pos="11907"/>
      </w:tabs>
      <w:ind w:left="851" w:right="142"/>
      <w:outlineLvl w:val="0"/>
    </w:pPr>
    <w:rPr>
      <w:rFonts w:ascii="Times New Roman" w:hAnsi="Times New Roman"/>
      <w:sz w:val="24"/>
    </w:rPr>
  </w:style>
  <w:style w:type="paragraph" w:styleId="Titolo4">
    <w:name w:val="heading 4"/>
    <w:basedOn w:val="Normale"/>
    <w:next w:val="Normale"/>
    <w:link w:val="Titolo4Carattere"/>
    <w:uiPriority w:val="9"/>
    <w:semiHidden/>
    <w:unhideWhenUsed/>
    <w:qFormat/>
    <w:rsid w:val="00912216"/>
    <w:pPr>
      <w:keepNext/>
      <w:keepLines/>
      <w:spacing w:before="200"/>
      <w:outlineLvl w:val="3"/>
    </w:pPr>
    <w:rPr>
      <w:rFonts w:asciiTheme="majorHAnsi" w:eastAsiaTheme="majorEastAsia" w:hAnsiTheme="majorHAnsi" w:cstheme="majorBidi"/>
      <w:b/>
      <w:bCs/>
      <w:i/>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942C8"/>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A942C8"/>
    <w:rPr>
      <w:rFonts w:ascii="Tahoma" w:hAnsi="Tahoma" w:cs="Tahoma"/>
      <w:sz w:val="16"/>
      <w:szCs w:val="16"/>
    </w:rPr>
  </w:style>
  <w:style w:type="paragraph" w:styleId="Intestazione">
    <w:name w:val="header"/>
    <w:basedOn w:val="Normale"/>
    <w:link w:val="IntestazioneCarattere"/>
    <w:uiPriority w:val="99"/>
    <w:unhideWhenUsed/>
    <w:rsid w:val="00A942C8"/>
    <w:pPr>
      <w:tabs>
        <w:tab w:val="center" w:pos="4819"/>
        <w:tab w:val="right" w:pos="9638"/>
      </w:tabs>
    </w:pPr>
  </w:style>
  <w:style w:type="character" w:customStyle="1" w:styleId="IntestazioneCarattere">
    <w:name w:val="Intestazione Carattere"/>
    <w:basedOn w:val="Carpredefinitoparagrafo"/>
    <w:link w:val="Intestazione"/>
    <w:uiPriority w:val="99"/>
    <w:rsid w:val="00A942C8"/>
  </w:style>
  <w:style w:type="paragraph" w:styleId="Pidipagina">
    <w:name w:val="footer"/>
    <w:basedOn w:val="Normale"/>
    <w:link w:val="PidipaginaCarattere"/>
    <w:uiPriority w:val="99"/>
    <w:unhideWhenUsed/>
    <w:rsid w:val="00A942C8"/>
    <w:pPr>
      <w:tabs>
        <w:tab w:val="center" w:pos="4819"/>
        <w:tab w:val="right" w:pos="9638"/>
      </w:tabs>
    </w:pPr>
  </w:style>
  <w:style w:type="character" w:customStyle="1" w:styleId="PidipaginaCarattere">
    <w:name w:val="Piè di pagina Carattere"/>
    <w:basedOn w:val="Carpredefinitoparagrafo"/>
    <w:link w:val="Pidipagina"/>
    <w:uiPriority w:val="99"/>
    <w:rsid w:val="00A942C8"/>
  </w:style>
  <w:style w:type="character" w:customStyle="1" w:styleId="Titolo1Carattere">
    <w:name w:val="Titolo 1 Carattere"/>
    <w:basedOn w:val="Carpredefinitoparagrafo"/>
    <w:link w:val="Titolo1"/>
    <w:rsid w:val="00FC4633"/>
    <w:rPr>
      <w:rFonts w:ascii="Times New Roman" w:eastAsia="Times New Roman" w:hAnsi="Times New Roman" w:cs="Times New Roman"/>
      <w:sz w:val="24"/>
      <w:szCs w:val="20"/>
      <w:lang w:eastAsia="it-IT"/>
    </w:rPr>
  </w:style>
  <w:style w:type="paragraph" w:styleId="Rientrocorpodeltesto">
    <w:name w:val="Body Text Indent"/>
    <w:basedOn w:val="Normale"/>
    <w:link w:val="RientrocorpodeltestoCarattere"/>
    <w:semiHidden/>
    <w:rsid w:val="00FC4633"/>
    <w:pPr>
      <w:tabs>
        <w:tab w:val="left" w:pos="11907"/>
      </w:tabs>
      <w:ind w:right="283" w:firstLine="567"/>
      <w:jc w:val="both"/>
    </w:pPr>
    <w:rPr>
      <w:rFonts w:ascii="Times New Roman" w:hAnsi="Times New Roman"/>
      <w:sz w:val="24"/>
    </w:rPr>
  </w:style>
  <w:style w:type="character" w:customStyle="1" w:styleId="RientrocorpodeltestoCarattere">
    <w:name w:val="Rientro corpo del testo Carattere"/>
    <w:basedOn w:val="Carpredefinitoparagrafo"/>
    <w:link w:val="Rientrocorpodeltesto"/>
    <w:semiHidden/>
    <w:rsid w:val="00FC4633"/>
    <w:rPr>
      <w:rFonts w:ascii="Times New Roman" w:eastAsia="Times New Roman" w:hAnsi="Times New Roman" w:cs="Times New Roman"/>
      <w:sz w:val="24"/>
      <w:szCs w:val="20"/>
      <w:lang w:eastAsia="it-IT"/>
    </w:rPr>
  </w:style>
  <w:style w:type="paragraph" w:customStyle="1" w:styleId="Corpodeltesto21">
    <w:name w:val="Corpo del testo 21"/>
    <w:basedOn w:val="Normale"/>
    <w:rsid w:val="00597C43"/>
    <w:pPr>
      <w:tabs>
        <w:tab w:val="left" w:pos="5104"/>
      </w:tabs>
      <w:spacing w:line="264" w:lineRule="auto"/>
      <w:ind w:left="567" w:firstLine="567"/>
      <w:jc w:val="both"/>
    </w:pPr>
  </w:style>
  <w:style w:type="character" w:customStyle="1" w:styleId="Titolo4Carattere">
    <w:name w:val="Titolo 4 Carattere"/>
    <w:basedOn w:val="Carpredefinitoparagrafo"/>
    <w:link w:val="Titolo4"/>
    <w:uiPriority w:val="9"/>
    <w:semiHidden/>
    <w:rsid w:val="00912216"/>
    <w:rPr>
      <w:rFonts w:asciiTheme="majorHAnsi" w:eastAsiaTheme="majorEastAsia" w:hAnsiTheme="majorHAnsi" w:cstheme="majorBidi"/>
      <w:b/>
      <w:bCs/>
      <w:i/>
      <w:iCs/>
      <w:color w:val="4F81BD" w:themeColor="accent1"/>
    </w:rPr>
  </w:style>
  <w:style w:type="paragraph" w:customStyle="1" w:styleId="Stile2">
    <w:name w:val="Stile2"/>
    <w:basedOn w:val="Normale"/>
    <w:rsid w:val="005439D2"/>
    <w:pPr>
      <w:widowControl w:val="0"/>
    </w:pPr>
    <w:rPr>
      <w:snapToGrid w:val="0"/>
    </w:rPr>
  </w:style>
  <w:style w:type="paragraph" w:styleId="Testonormale">
    <w:name w:val="Plain Text"/>
    <w:basedOn w:val="Normale"/>
    <w:link w:val="TestonormaleCarattere"/>
    <w:semiHidden/>
    <w:unhideWhenUsed/>
    <w:rsid w:val="00A83538"/>
    <w:rPr>
      <w:rFonts w:ascii="Courier New" w:hAnsi="Courier New"/>
      <w:sz w:val="20"/>
    </w:rPr>
  </w:style>
  <w:style w:type="character" w:customStyle="1" w:styleId="TestonormaleCarattere">
    <w:name w:val="Testo normale Carattere"/>
    <w:basedOn w:val="Carpredefinitoparagrafo"/>
    <w:link w:val="Testonormale"/>
    <w:semiHidden/>
    <w:rsid w:val="00A83538"/>
    <w:rPr>
      <w:rFonts w:ascii="Courier New" w:eastAsia="Times New Roman" w:hAnsi="Courier New" w:cs="Times New Roman"/>
      <w:sz w:val="20"/>
      <w:szCs w:val="20"/>
      <w:lang w:eastAsia="it-IT"/>
    </w:rPr>
  </w:style>
  <w:style w:type="character" w:styleId="Collegamentoipertestuale">
    <w:name w:val="Hyperlink"/>
    <w:basedOn w:val="Carpredefinitoparagrafo"/>
    <w:uiPriority w:val="99"/>
    <w:unhideWhenUsed/>
    <w:rsid w:val="00C34FD5"/>
    <w:rPr>
      <w:color w:val="0000FF" w:themeColor="hyperlink"/>
      <w:u w:val="single"/>
    </w:rPr>
  </w:style>
  <w:style w:type="paragraph" w:styleId="Paragrafoelenco">
    <w:name w:val="List Paragraph"/>
    <w:basedOn w:val="Normale"/>
    <w:uiPriority w:val="34"/>
    <w:qFormat/>
    <w:rsid w:val="00D449A4"/>
    <w:pPr>
      <w:spacing w:after="160" w:line="259" w:lineRule="auto"/>
      <w:ind w:left="720"/>
      <w:contextualSpacing/>
    </w:pPr>
    <w:rPr>
      <w:rFonts w:asciiTheme="minorHAnsi" w:eastAsiaTheme="minorHAnsi" w:hAnsiTheme="minorHAnsi" w:cstheme="minorBidi"/>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0313026">
      <w:bodyDiv w:val="1"/>
      <w:marLeft w:val="0"/>
      <w:marRight w:val="0"/>
      <w:marTop w:val="0"/>
      <w:marBottom w:val="0"/>
      <w:divBdr>
        <w:top w:val="none" w:sz="0" w:space="0" w:color="auto"/>
        <w:left w:val="none" w:sz="0" w:space="0" w:color="auto"/>
        <w:bottom w:val="none" w:sz="0" w:space="0" w:color="auto"/>
        <w:right w:val="none" w:sz="0" w:space="0" w:color="auto"/>
      </w:divBdr>
    </w:div>
    <w:div w:id="19268444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0C47F96-5771-49CE-BD21-F38F8B304E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2481</TotalTime>
  <Pages>3</Pages>
  <Words>330</Words>
  <Characters>1882</Characters>
  <Application>Microsoft Office Word</Application>
  <DocSecurity>0</DocSecurity>
  <Lines>15</Lines>
  <Paragraphs>4</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2208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tiveron</dc:creator>
  <cp:lastModifiedBy>Grespan Fabio</cp:lastModifiedBy>
  <cp:revision>235</cp:revision>
  <cp:lastPrinted>2019-04-08T09:29:00Z</cp:lastPrinted>
  <dcterms:created xsi:type="dcterms:W3CDTF">2012-03-28T07:05:00Z</dcterms:created>
  <dcterms:modified xsi:type="dcterms:W3CDTF">2024-07-25T08:43:00Z</dcterms:modified>
</cp:coreProperties>
</file>