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FE4C" w14:textId="77777777" w:rsidR="00534F9E" w:rsidRPr="007A41C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5B8C7C9">
          <v:shape id="_x0000_s103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6036E5" w:rsidRPr="007A41C4">
        <w:rPr>
          <w:rFonts w:ascii="Futura Std Medium" w:hAnsi="Futura Std Medium"/>
          <w:b/>
          <w:sz w:val="24"/>
        </w:rPr>
        <w:t>SPECIFICATIONS</w:t>
      </w:r>
    </w:p>
    <w:p w14:paraId="107061BC" w14:textId="77777777" w:rsidR="00534F9E" w:rsidRPr="007A41C4" w:rsidRDefault="006036E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A41C4">
        <w:rPr>
          <w:rFonts w:ascii="Futura Std Medium" w:hAnsi="Futura Std Medium"/>
          <w:shd w:val="clear" w:color="auto" w:fill="DFDFDF"/>
        </w:rPr>
        <w:t>CRYSTAL</w:t>
      </w:r>
      <w:r w:rsidRPr="007A41C4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7A41C4">
        <w:rPr>
          <w:rFonts w:ascii="Futura Std Medium" w:hAnsi="Futura Std Medium"/>
          <w:shd w:val="clear" w:color="auto" w:fill="DFDFDF"/>
        </w:rPr>
        <w:t>POOL</w:t>
      </w:r>
      <w:r w:rsidRPr="007A41C4">
        <w:rPr>
          <w:rFonts w:ascii="Futura Std Medium" w:hAnsi="Futura Std Medium"/>
          <w:shd w:val="clear" w:color="auto" w:fill="DFDFDF"/>
        </w:rPr>
        <w:tab/>
      </w:r>
    </w:p>
    <w:p w14:paraId="20F5FECC" w14:textId="77777777" w:rsidR="007A41C4" w:rsidRPr="007A41C4" w:rsidRDefault="007A41C4" w:rsidP="007A41C4">
      <w:pPr>
        <w:pStyle w:val="Corpotesto"/>
        <w:ind w:left="142" w:right="206"/>
        <w:rPr>
          <w:rFonts w:ascii="Futura Std Light" w:hAnsi="Futura Std Light" w:cs="Arial"/>
          <w:sz w:val="20"/>
          <w:szCs w:val="20"/>
        </w:rPr>
      </w:pPr>
    </w:p>
    <w:p w14:paraId="42621EA5" w14:textId="58FDF03B" w:rsidR="00534F9E" w:rsidRPr="007A41C4" w:rsidRDefault="006036E5" w:rsidP="007A41C4">
      <w:pPr>
        <w:pStyle w:val="Corpotesto"/>
        <w:ind w:left="142" w:right="206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Supply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installation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of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solvent-free,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single-component,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satin-effect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paint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based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acrylic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resins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water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dispersion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excellent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resistance</w:t>
      </w:r>
      <w:r w:rsidRPr="007A41C4">
        <w:rPr>
          <w:rFonts w:ascii="Futura Std Light" w:hAnsi="Futura Std Light" w:cs="Arial"/>
          <w:spacing w:val="-45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water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aggressive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chemicals.</w:t>
      </w:r>
    </w:p>
    <w:p w14:paraId="493E865E" w14:textId="77777777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It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available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white,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sand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blue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possibility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of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proofErr w:type="spellStart"/>
      <w:r w:rsidRPr="007A41C4">
        <w:rPr>
          <w:rFonts w:ascii="Futura Std Light" w:hAnsi="Futura Std Light" w:cs="Arial"/>
          <w:sz w:val="20"/>
          <w:szCs w:val="20"/>
        </w:rPr>
        <w:t>customised</w:t>
      </w:r>
      <w:proofErr w:type="spellEnd"/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proofErr w:type="spellStart"/>
      <w:r w:rsidRPr="007A41C4">
        <w:rPr>
          <w:rFonts w:ascii="Futura Std Light" w:hAnsi="Futura Std Light" w:cs="Arial"/>
          <w:sz w:val="20"/>
          <w:szCs w:val="20"/>
        </w:rPr>
        <w:t>colours</w:t>
      </w:r>
      <w:proofErr w:type="spellEnd"/>
      <w:r w:rsidRPr="007A41C4">
        <w:rPr>
          <w:rFonts w:ascii="Futura Std Light" w:hAnsi="Futura Std Light" w:cs="Arial"/>
          <w:sz w:val="20"/>
          <w:szCs w:val="20"/>
        </w:rPr>
        <w:t>.</w:t>
      </w:r>
    </w:p>
    <w:p w14:paraId="7EB5A999" w14:textId="77777777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product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must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applied</w:t>
      </w:r>
      <w:r w:rsidRPr="007A41C4">
        <w:rPr>
          <w:rFonts w:ascii="Futura Std Light" w:hAnsi="Futura Std Light" w:cs="Arial"/>
          <w:spacing w:val="-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thickness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of</w:t>
      </w:r>
      <w:r w:rsidRPr="007A41C4">
        <w:rPr>
          <w:rFonts w:ascii="Futura Std Light" w:hAnsi="Futura Std Light" w:cs="Arial"/>
          <w:spacing w:val="-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at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least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200-250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microns</w:t>
      </w:r>
      <w:r w:rsidRPr="007A41C4">
        <w:rPr>
          <w:rFonts w:ascii="Futura Std Light" w:hAnsi="Futura Std Light" w:cs="Arial"/>
          <w:spacing w:val="-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depending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on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type</w:t>
      </w:r>
      <w:r w:rsidRPr="007A41C4">
        <w:rPr>
          <w:rFonts w:ascii="Futura Std Light" w:hAnsi="Futura Std Light" w:cs="Arial"/>
          <w:spacing w:val="-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of</w:t>
      </w:r>
      <w:r w:rsidRPr="007A41C4">
        <w:rPr>
          <w:rFonts w:ascii="Futura Std Light" w:hAnsi="Futura Std Light" w:cs="Arial"/>
          <w:spacing w:val="-10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use.</w:t>
      </w:r>
    </w:p>
    <w:p w14:paraId="1A38508A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7D767EA5" w14:textId="77777777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product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must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used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as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proofErr w:type="gramStart"/>
      <w:r w:rsidRPr="007A41C4">
        <w:rPr>
          <w:rFonts w:ascii="Futura Std Light" w:hAnsi="Futura Std Light" w:cs="Arial"/>
          <w:sz w:val="20"/>
          <w:szCs w:val="20"/>
        </w:rPr>
        <w:t>a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paint</w:t>
      </w:r>
      <w:proofErr w:type="gramEnd"/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for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swimming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pools,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ornamental</w:t>
      </w:r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basins,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canals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fountains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where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it</w:t>
      </w:r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is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necessary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finish</w:t>
      </w:r>
      <w:r w:rsidRPr="007A41C4">
        <w:rPr>
          <w:rFonts w:ascii="Futura Std Light" w:hAnsi="Futura Std Light" w:cs="Arial"/>
          <w:spacing w:val="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4"/>
          <w:sz w:val="20"/>
          <w:szCs w:val="20"/>
        </w:rPr>
        <w:t xml:space="preserve"> </w:t>
      </w:r>
      <w:proofErr w:type="gramStart"/>
      <w:r w:rsidRPr="007A41C4">
        <w:rPr>
          <w:rFonts w:ascii="Futura Std Light" w:hAnsi="Futura Std Light" w:cs="Arial"/>
          <w:sz w:val="20"/>
          <w:szCs w:val="20"/>
        </w:rPr>
        <w:t>a</w:t>
      </w:r>
      <w:r w:rsidRPr="007A41C4">
        <w:rPr>
          <w:rFonts w:ascii="Futura Std Light" w:hAnsi="Futura Std Light" w:cs="Arial"/>
          <w:spacing w:val="-45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paint</w:t>
      </w:r>
      <w:proofErr w:type="gramEnd"/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suitable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for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permanent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contact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drinking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water.</w:t>
      </w:r>
    </w:p>
    <w:p w14:paraId="45E568D7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0CF3E556" w14:textId="65C6C556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The material must have the following characteristics:</w:t>
      </w:r>
    </w:p>
    <w:p w14:paraId="4F4CB40A" w14:textId="4CA3CBA2" w:rsidR="0045629A" w:rsidRPr="007A41C4" w:rsidRDefault="0045629A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42C7E430" w14:textId="0989D337" w:rsidR="0045629A" w:rsidRPr="007A41C4" w:rsidRDefault="0045629A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158D6024" w14:textId="4DF648A0" w:rsidR="0045629A" w:rsidRPr="007A41C4" w:rsidRDefault="0045629A" w:rsidP="007A41C4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7A41C4">
        <w:rPr>
          <w:rFonts w:ascii="Futura Std Medium" w:eastAsia="Arial" w:hAnsi="Futura Std Medium" w:cs="Arial"/>
          <w:b/>
          <w:bCs/>
          <w:sz w:val="20"/>
          <w:szCs w:val="20"/>
        </w:rPr>
        <w:t>Specification, Test method</w:t>
      </w:r>
      <w:r w:rsidR="0085134C">
        <w:rPr>
          <w:rFonts w:ascii="Futura Std Medium" w:eastAsia="Arial" w:hAnsi="Futura Std Medium" w:cs="Arial"/>
          <w:b/>
          <w:bCs/>
          <w:sz w:val="20"/>
          <w:szCs w:val="20"/>
        </w:rPr>
        <w:t>,</w:t>
      </w:r>
      <w:r w:rsidRPr="007A41C4">
        <w:rPr>
          <w:rFonts w:ascii="Futura Std Medium" w:eastAsia="Arial" w:hAnsi="Futura Std Medium" w:cs="Arial"/>
          <w:b/>
          <w:bCs/>
          <w:sz w:val="20"/>
          <w:szCs w:val="20"/>
        </w:rPr>
        <w:t xml:space="preserve"> Declared performance</w:t>
      </w:r>
    </w:p>
    <w:p w14:paraId="6BAE0E22" w14:textId="77777777" w:rsidR="0045629A" w:rsidRPr="007A41C4" w:rsidRDefault="0045629A" w:rsidP="007A41C4">
      <w:pPr>
        <w:pStyle w:val="Corpotesto"/>
        <w:ind w:left="142"/>
        <w:rPr>
          <w:rFonts w:ascii="Futura Std Light" w:eastAsia="Arial" w:hAnsi="Futura Std Light" w:cs="Arial"/>
          <w:b/>
          <w:bCs/>
          <w:sz w:val="20"/>
          <w:szCs w:val="20"/>
        </w:rPr>
      </w:pPr>
    </w:p>
    <w:p w14:paraId="0F610C04" w14:textId="26ACB199" w:rsidR="0045629A" w:rsidRPr="007A41C4" w:rsidRDefault="0045629A" w:rsidP="007A41C4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 xml:space="preserve">Crack Bridging Ability (PLASTIVO 180 + </w:t>
      </w:r>
      <w:r w:rsidR="0085134C">
        <w:rPr>
          <w:rFonts w:ascii="Futura Std Medium" w:hAnsi="Futura Std Medium"/>
          <w:b/>
          <w:bCs/>
          <w:sz w:val="20"/>
          <w:szCs w:val="20"/>
        </w:rPr>
        <w:t>BI MORTAR ULTRA SEAL</w:t>
      </w:r>
      <w:r w:rsidR="0085134C" w:rsidRPr="007A41C4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A41C4">
        <w:rPr>
          <w:rFonts w:ascii="Futura Std Medium" w:hAnsi="Futura Std Medium"/>
          <w:b/>
          <w:bCs/>
          <w:sz w:val="20"/>
          <w:szCs w:val="20"/>
        </w:rPr>
        <w:t>pack)</w:t>
      </w:r>
      <w:r w:rsidR="0085134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7A41C4">
        <w:rPr>
          <w:rFonts w:ascii="Futura Std Medium" w:hAnsi="Futura Std Medium"/>
          <w:b/>
          <w:bCs/>
          <w:sz w:val="20"/>
          <w:szCs w:val="20"/>
        </w:rPr>
        <w:t>UNI EN 14891:</w:t>
      </w:r>
      <w:r w:rsidRPr="007A41C4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0.5</w:t>
      </w:r>
      <w:r w:rsidRPr="007A41C4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mm</w:t>
      </w:r>
    </w:p>
    <w:p w14:paraId="1916AB08" w14:textId="57A000B2" w:rsidR="0045629A" w:rsidRPr="007A41C4" w:rsidRDefault="0045629A" w:rsidP="007A41C4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>Water impermeability</w:t>
      </w:r>
      <w:r w:rsidR="0085134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7A41C4">
        <w:rPr>
          <w:rFonts w:ascii="Futura Std Medium" w:hAnsi="Futura Std Medium"/>
          <w:b/>
          <w:bCs/>
          <w:sz w:val="20"/>
          <w:szCs w:val="20"/>
        </w:rPr>
        <w:t>UNI EN 1062-3:</w:t>
      </w:r>
      <w:r w:rsidRPr="007A41C4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0.075</w:t>
      </w:r>
      <w:r w:rsidRPr="007A41C4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kg/m²*h</w:t>
      </w:r>
      <w:r w:rsidRPr="007A41C4">
        <w:rPr>
          <w:sz w:val="20"/>
          <w:szCs w:val="20"/>
        </w:rPr>
        <w:t>⁰</w:t>
      </w:r>
      <w:r w:rsidRPr="007A41C4">
        <w:rPr>
          <w:rFonts w:ascii="Futura Std Light" w:hAnsi="Futura Std Light" w:cs="Futura Std Light"/>
          <w:sz w:val="20"/>
          <w:szCs w:val="20"/>
        </w:rPr>
        <w:t>·</w:t>
      </w:r>
      <w:r w:rsidRPr="007A41C4">
        <w:rPr>
          <w:sz w:val="20"/>
          <w:szCs w:val="20"/>
        </w:rPr>
        <w:t>⁵</w:t>
      </w:r>
    </w:p>
    <w:p w14:paraId="15AC0084" w14:textId="02FF89EC" w:rsidR="0045629A" w:rsidRPr="007A41C4" w:rsidRDefault="0045629A" w:rsidP="007A41C4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 xml:space="preserve">Adhesion to the concrete with </w:t>
      </w:r>
      <w:r w:rsidR="0085134C">
        <w:rPr>
          <w:rFonts w:ascii="Futura Std Medium" w:hAnsi="Futura Std Medium"/>
          <w:b/>
          <w:bCs/>
          <w:sz w:val="20"/>
          <w:szCs w:val="20"/>
        </w:rPr>
        <w:t>BI MORTAR ULTRA SEAL,</w:t>
      </w:r>
      <w:r w:rsidR="0085134C" w:rsidRPr="007A41C4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A41C4">
        <w:rPr>
          <w:rFonts w:ascii="Futura Std Medium" w:hAnsi="Futura Std Medium"/>
          <w:b/>
          <w:bCs/>
          <w:sz w:val="20"/>
          <w:szCs w:val="20"/>
        </w:rPr>
        <w:t>UNI EN 1542:</w:t>
      </w:r>
      <w:r w:rsidRPr="007A41C4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&gt;</w:t>
      </w:r>
      <w:r w:rsidRPr="007A41C4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2</w:t>
      </w:r>
      <w:r w:rsidRPr="007A41C4">
        <w:rPr>
          <w:rFonts w:ascii="Futura Std Light" w:hAnsi="Futura Std Light"/>
          <w:spacing w:val="-3"/>
          <w:sz w:val="20"/>
          <w:szCs w:val="20"/>
        </w:rPr>
        <w:t xml:space="preserve"> </w:t>
      </w:r>
      <w:proofErr w:type="spellStart"/>
      <w:r w:rsidRPr="007A41C4">
        <w:rPr>
          <w:rFonts w:ascii="Futura Std Light" w:hAnsi="Futura Std Light"/>
          <w:sz w:val="20"/>
          <w:szCs w:val="20"/>
        </w:rPr>
        <w:t>Mpa</w:t>
      </w:r>
      <w:proofErr w:type="spellEnd"/>
    </w:p>
    <w:p w14:paraId="029C7AAF" w14:textId="77777777" w:rsidR="0045629A" w:rsidRDefault="0045629A" w:rsidP="007A41C4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7DCD8DD4" w14:textId="77777777" w:rsidR="0085134C" w:rsidRPr="007A41C4" w:rsidRDefault="0085134C" w:rsidP="007A41C4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81B3DED" w14:textId="785B19D2" w:rsidR="0045629A" w:rsidRPr="007A41C4" w:rsidRDefault="0045629A" w:rsidP="0085134C">
      <w:pPr>
        <w:pStyle w:val="TableParagraph"/>
        <w:spacing w:before="0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>Specific</w:t>
      </w:r>
      <w:r w:rsidR="00122D68" w:rsidRPr="007A41C4">
        <w:rPr>
          <w:rFonts w:ascii="Futura Std Medium" w:hAnsi="Futura Std Medium"/>
          <w:b/>
          <w:bCs/>
          <w:sz w:val="20"/>
          <w:szCs w:val="20"/>
        </w:rPr>
        <w:t>ation</w:t>
      </w:r>
      <w:r w:rsidR="0085134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85134C" w:rsidRPr="00F856F7">
        <w:rPr>
          <w:rFonts w:ascii="Futura Std Medium" w:hAnsi="Futura Std Medium"/>
          <w:b/>
          <w:bCs/>
          <w:sz w:val="20"/>
          <w:szCs w:val="20"/>
        </w:rPr>
        <w:t>Certifying body</w:t>
      </w:r>
      <w:r w:rsidR="00F856F7">
        <w:rPr>
          <w:rFonts w:ascii="Futura Std Medium" w:hAnsi="Futura Std Medium"/>
          <w:b/>
          <w:bCs/>
          <w:sz w:val="20"/>
          <w:szCs w:val="20"/>
        </w:rPr>
        <w:t>, Certification</w:t>
      </w:r>
    </w:p>
    <w:p w14:paraId="26239A25" w14:textId="77777777" w:rsidR="007A41C4" w:rsidRPr="007A41C4" w:rsidRDefault="007A41C4" w:rsidP="007A41C4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0861E634" w14:textId="6B5A9E0C" w:rsidR="0085134C" w:rsidRPr="0085134C" w:rsidRDefault="00122D68" w:rsidP="0085134C">
      <w:pPr>
        <w:pStyle w:val="TableParagraph"/>
        <w:ind w:left="142"/>
        <w:rPr>
          <w:rFonts w:ascii="Futura Std Light" w:eastAsia="Microsoft Sans Serif" w:hAnsi="Futura Std Light"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>Suitable for contact with drinking water (Italian Ministerial Decree 174 of 06/04/2004):</w:t>
      </w:r>
      <w:r w:rsidRPr="0085134C">
        <w:rPr>
          <w:rFonts w:ascii="Futura Std Medium" w:hAnsi="Futura Std Medium"/>
          <w:b/>
          <w:bCs/>
          <w:sz w:val="20"/>
          <w:szCs w:val="20"/>
        </w:rPr>
        <w:t xml:space="preserve"> global transfer</w:t>
      </w:r>
      <w:r w:rsidR="0085134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85134C" w:rsidRPr="0085134C">
        <w:rPr>
          <w:rFonts w:ascii="Futura Std Medium" w:hAnsi="Futura Std Medium"/>
          <w:b/>
          <w:bCs/>
          <w:sz w:val="20"/>
          <w:szCs w:val="20"/>
        </w:rPr>
        <w:t xml:space="preserve">CHELAB </w:t>
      </w:r>
      <w:proofErr w:type="spellStart"/>
      <w:r w:rsidR="0085134C" w:rsidRPr="0085134C">
        <w:rPr>
          <w:rFonts w:ascii="Futura Std Medium" w:hAnsi="Futura Std Medium"/>
          <w:b/>
          <w:bCs/>
          <w:sz w:val="20"/>
          <w:szCs w:val="20"/>
        </w:rPr>
        <w:t>Srl</w:t>
      </w:r>
      <w:proofErr w:type="spellEnd"/>
      <w:r w:rsidR="0085134C">
        <w:rPr>
          <w:rFonts w:ascii="Futura Std Light" w:eastAsia="Microsoft Sans Serif" w:hAnsi="Futura Std Light"/>
          <w:sz w:val="20"/>
          <w:szCs w:val="20"/>
        </w:rPr>
        <w:t>:</w:t>
      </w:r>
    </w:p>
    <w:p w14:paraId="58238956" w14:textId="48B7FEED" w:rsidR="0045629A" w:rsidRPr="0085134C" w:rsidRDefault="0085134C" w:rsidP="0085134C">
      <w:pPr>
        <w:pStyle w:val="TableParagraph"/>
        <w:spacing w:before="0"/>
        <w:ind w:left="142"/>
        <w:rPr>
          <w:rFonts w:ascii="Futura Std Light" w:eastAsia="Microsoft Sans Serif" w:hAnsi="Futura Std Light"/>
          <w:sz w:val="20"/>
          <w:szCs w:val="20"/>
        </w:rPr>
      </w:pPr>
      <w:r w:rsidRPr="0085134C">
        <w:rPr>
          <w:rFonts w:ascii="Futura Std Light" w:eastAsia="Microsoft Sans Serif" w:hAnsi="Futura Std Light"/>
          <w:sz w:val="20"/>
          <w:szCs w:val="20"/>
        </w:rPr>
        <w:t>Report n° 17/000512262</w:t>
      </w:r>
    </w:p>
    <w:p w14:paraId="5720AF91" w14:textId="77777777" w:rsidR="0085134C" w:rsidRDefault="0085134C" w:rsidP="007A41C4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</w:p>
    <w:p w14:paraId="306B613C" w14:textId="77777777" w:rsidR="0085134C" w:rsidRDefault="0085134C" w:rsidP="007A41C4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</w:p>
    <w:p w14:paraId="70156135" w14:textId="1A1D3FFA" w:rsidR="0045629A" w:rsidRPr="007A41C4" w:rsidRDefault="0045629A" w:rsidP="007A41C4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7A41C4">
        <w:rPr>
          <w:rFonts w:ascii="Futura Std Medium" w:eastAsia="Arial" w:hAnsi="Futura Std Medium" w:cs="Arial"/>
          <w:b/>
          <w:bCs/>
          <w:sz w:val="20"/>
          <w:szCs w:val="20"/>
        </w:rPr>
        <w:t>Specific</w:t>
      </w:r>
      <w:r w:rsidR="00122D68" w:rsidRPr="007A41C4">
        <w:rPr>
          <w:rFonts w:ascii="Futura Std Medium" w:eastAsia="Arial" w:hAnsi="Futura Std Medium" w:cs="Arial"/>
          <w:b/>
          <w:bCs/>
          <w:sz w:val="20"/>
          <w:szCs w:val="20"/>
        </w:rPr>
        <w:t>ation</w:t>
      </w:r>
      <w:r w:rsidRPr="007A41C4">
        <w:rPr>
          <w:rFonts w:ascii="Futura Std Medium" w:eastAsia="Arial" w:hAnsi="Futura Std Medium" w:cs="Arial"/>
          <w:b/>
          <w:bCs/>
          <w:sz w:val="20"/>
          <w:szCs w:val="20"/>
        </w:rPr>
        <w:t>, Categor</w:t>
      </w:r>
      <w:r w:rsidR="00122D68" w:rsidRPr="007A41C4">
        <w:rPr>
          <w:rFonts w:ascii="Futura Std Medium" w:eastAsia="Arial" w:hAnsi="Futura Std Medium" w:cs="Arial"/>
          <w:b/>
          <w:bCs/>
          <w:sz w:val="20"/>
          <w:szCs w:val="20"/>
        </w:rPr>
        <w:t>y</w:t>
      </w:r>
      <w:r w:rsidRPr="007A41C4">
        <w:rPr>
          <w:rFonts w:ascii="Futura Std Medium" w:eastAsia="Arial" w:hAnsi="Futura Std Medium" w:cs="Arial"/>
          <w:b/>
          <w:bCs/>
          <w:sz w:val="20"/>
          <w:szCs w:val="20"/>
        </w:rPr>
        <w:t xml:space="preserve">, </w:t>
      </w:r>
      <w:r w:rsidR="00122D68" w:rsidRPr="007A41C4">
        <w:rPr>
          <w:rFonts w:ascii="Futura Std Medium" w:eastAsia="Arial" w:hAnsi="Futura Std Medium" w:cs="Arial"/>
          <w:b/>
          <w:bCs/>
          <w:sz w:val="20"/>
          <w:szCs w:val="20"/>
        </w:rPr>
        <w:t>Test method</w:t>
      </w:r>
      <w:r w:rsidR="0085134C">
        <w:rPr>
          <w:rFonts w:ascii="Futura Std Medium" w:eastAsia="Arial" w:hAnsi="Futura Std Medium" w:cs="Arial"/>
          <w:b/>
          <w:bCs/>
          <w:sz w:val="20"/>
          <w:szCs w:val="20"/>
        </w:rPr>
        <w:t xml:space="preserve">, </w:t>
      </w:r>
      <w:r w:rsidR="00122D68" w:rsidRPr="007A41C4">
        <w:rPr>
          <w:rFonts w:ascii="Futura Std Medium" w:eastAsia="Arial" w:hAnsi="Futura Std Medium" w:cs="Arial"/>
          <w:b/>
          <w:bCs/>
          <w:sz w:val="20"/>
          <w:szCs w:val="20"/>
        </w:rPr>
        <w:t>Declared performance</w:t>
      </w:r>
    </w:p>
    <w:p w14:paraId="4EE0ACCC" w14:textId="77777777" w:rsidR="007A41C4" w:rsidRPr="007A41C4" w:rsidRDefault="007A41C4" w:rsidP="007A41C4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7F3F22C4" w14:textId="519236AC" w:rsidR="0045629A" w:rsidRPr="007A41C4" w:rsidRDefault="0045629A" w:rsidP="007A41C4">
      <w:pPr>
        <w:pStyle w:val="TableParagraph"/>
        <w:spacing w:before="0"/>
        <w:ind w:left="142"/>
        <w:rPr>
          <w:rFonts w:ascii="Futura Std Light" w:hAnsi="Futura Std Light"/>
          <w:b/>
          <w:i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>VOC</w:t>
      </w:r>
      <w:r w:rsidR="00122D68" w:rsidRPr="007A41C4">
        <w:rPr>
          <w:rFonts w:ascii="Futura Std Medium" w:hAnsi="Futura Std Medium"/>
          <w:b/>
          <w:bCs/>
          <w:sz w:val="20"/>
          <w:szCs w:val="20"/>
        </w:rPr>
        <w:t xml:space="preserve"> content</w:t>
      </w:r>
      <w:r w:rsidRPr="007A41C4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122D68" w:rsidRPr="007A41C4">
        <w:rPr>
          <w:rFonts w:ascii="Futura Std Medium" w:hAnsi="Futura Std Medium"/>
          <w:b/>
          <w:bCs/>
          <w:sz w:val="20"/>
          <w:szCs w:val="20"/>
        </w:rPr>
        <w:t>CAT. I - BA high-performance single-component paints - Maximum limit:</w:t>
      </w:r>
      <w:r w:rsidR="00122D68" w:rsidRPr="00AB26FC">
        <w:rPr>
          <w:rFonts w:ascii="Futura Std Medium" w:hAnsi="Futura Std Medium"/>
          <w:b/>
          <w:bCs/>
          <w:sz w:val="20"/>
          <w:szCs w:val="20"/>
        </w:rPr>
        <w:t xml:space="preserve"> 100 g/l</w:t>
      </w:r>
      <w:r w:rsidR="0085134C">
        <w:rPr>
          <w:rFonts w:ascii="Futura Std Medium" w:hAnsi="Futura Std Medium"/>
          <w:b/>
          <w:bCs/>
          <w:sz w:val="20"/>
          <w:szCs w:val="20"/>
        </w:rPr>
        <w:t>,</w:t>
      </w:r>
      <w:r w:rsidR="00122D68" w:rsidRPr="00AB26F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AB26FC">
        <w:rPr>
          <w:rFonts w:ascii="Futura Std Medium" w:hAnsi="Futura Std Medium"/>
          <w:b/>
          <w:bCs/>
          <w:sz w:val="20"/>
          <w:szCs w:val="20"/>
        </w:rPr>
        <w:t>Dire</w:t>
      </w:r>
      <w:r w:rsidR="00122D68" w:rsidRPr="00AB26FC">
        <w:rPr>
          <w:rFonts w:ascii="Futura Std Medium" w:hAnsi="Futura Std Medium"/>
          <w:b/>
          <w:bCs/>
          <w:sz w:val="20"/>
          <w:szCs w:val="20"/>
        </w:rPr>
        <w:t>c</w:t>
      </w:r>
      <w:r w:rsidRPr="00AB26FC">
        <w:rPr>
          <w:rFonts w:ascii="Futura Std Medium" w:hAnsi="Futura Std Medium"/>
          <w:b/>
          <w:bCs/>
          <w:sz w:val="20"/>
          <w:szCs w:val="20"/>
        </w:rPr>
        <w:t>tiv</w:t>
      </w:r>
      <w:r w:rsidR="00122D68" w:rsidRPr="00AB26FC">
        <w:rPr>
          <w:rFonts w:ascii="Futura Std Medium" w:hAnsi="Futura Std Medium"/>
          <w:b/>
          <w:bCs/>
          <w:sz w:val="20"/>
          <w:szCs w:val="20"/>
        </w:rPr>
        <w:t>e</w:t>
      </w:r>
      <w:r w:rsidRPr="00AB26FC">
        <w:rPr>
          <w:rFonts w:ascii="Futura Std Medium" w:hAnsi="Futura Std Medium"/>
          <w:b/>
          <w:bCs/>
          <w:sz w:val="20"/>
          <w:szCs w:val="20"/>
        </w:rPr>
        <w:t xml:space="preserve"> 42/2004/EC:</w:t>
      </w:r>
      <w:r w:rsidRPr="007A41C4">
        <w:rPr>
          <w:rFonts w:ascii="Futura Std Light" w:hAnsi="Futura Std Light"/>
          <w:b/>
          <w:sz w:val="20"/>
          <w:szCs w:val="20"/>
        </w:rPr>
        <w:t xml:space="preserve"> </w:t>
      </w:r>
      <w:r w:rsidRPr="007A41C4">
        <w:rPr>
          <w:rFonts w:ascii="Futura Std Light" w:hAnsi="Futura Std Light"/>
          <w:sz w:val="20"/>
          <w:szCs w:val="20"/>
        </w:rPr>
        <w:t>30 g/l</w:t>
      </w:r>
    </w:p>
    <w:p w14:paraId="1C3056F2" w14:textId="41A7D934" w:rsidR="0045629A" w:rsidRPr="007A41C4" w:rsidRDefault="0045629A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5F44845E" w14:textId="77777777" w:rsidR="00122D68" w:rsidRPr="007A41C4" w:rsidRDefault="00122D68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46B63C36" w14:textId="77777777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as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well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Crystal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Pool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proofErr w:type="spellStart"/>
      <w:r w:rsidRPr="007A41C4">
        <w:rPr>
          <w:rFonts w:ascii="Futura Std Light" w:hAnsi="Futura Std Light" w:cs="Arial"/>
          <w:sz w:val="20"/>
          <w:szCs w:val="20"/>
        </w:rPr>
        <w:t>Volteco</w:t>
      </w:r>
      <w:proofErr w:type="spellEnd"/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or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product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equal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superior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characteristics.</w:t>
      </w:r>
    </w:p>
    <w:p w14:paraId="5830B297" w14:textId="0DAE4446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technical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data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must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supported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by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test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certification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issued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by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accredited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official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laboratory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and/or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subjected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quality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control</w:t>
      </w:r>
      <w:r w:rsidRPr="007A41C4">
        <w:rPr>
          <w:rFonts w:ascii="Futura Std Light" w:hAnsi="Futura Std Light" w:cs="Arial"/>
          <w:spacing w:val="-4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according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ISO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9001.</w:t>
      </w:r>
    </w:p>
    <w:p w14:paraId="5F4035ED" w14:textId="77777777" w:rsidR="00534F9E" w:rsidRPr="007A41C4" w:rsidRDefault="006036E5" w:rsidP="007A41C4">
      <w:pPr>
        <w:pStyle w:val="Corpotesto"/>
        <w:ind w:left="142" w:right="206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For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further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details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on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individual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products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installation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specifications,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refer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relevant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technical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data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sheets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which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can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downloaded</w:t>
      </w:r>
      <w:r w:rsidRPr="007A41C4">
        <w:rPr>
          <w:rFonts w:ascii="Futura Std Light" w:hAnsi="Futura Std Light" w:cs="Arial"/>
          <w:spacing w:val="-45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updated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version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on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website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hyperlink r:id="rId4">
        <w:r w:rsidRPr="007A41C4">
          <w:rPr>
            <w:rFonts w:ascii="Futura Std Light" w:hAnsi="Futura Std Light" w:cs="Arial"/>
            <w:sz w:val="20"/>
            <w:szCs w:val="20"/>
          </w:rPr>
          <w:t>www.volteco.com.</w:t>
        </w:r>
      </w:hyperlink>
    </w:p>
    <w:p w14:paraId="3D61B497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6859E97B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3760E3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8CC246" w14:textId="79E69712" w:rsidR="00534F9E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3E959C" w14:textId="61FE561D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C35110" w14:textId="48097B46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CB0991" w14:textId="3E3AD10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729D3C" w14:textId="77777777" w:rsidR="007A41C4" w:rsidRP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05E128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9B7A52" w14:textId="1828BBC8" w:rsidR="00534F9E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B8B4AE" w14:textId="61F8786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30BD8D" w14:textId="2CE4766F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A03A3E" w14:textId="44E74606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76246D" w14:textId="0A60580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1E6DF2" w14:textId="036CAF7D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950854" w14:textId="1F6D6804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33C31B4" w14:textId="774B8E78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A587C2" w14:textId="7155E22F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D31492" w14:textId="6AC8E34D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C4FF01" w14:textId="1B7790E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4FF731E" w14:textId="77777777" w:rsidR="007A41C4" w:rsidRP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E4C5C2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837C6B" w14:textId="77777777" w:rsidR="00534F9E" w:rsidRDefault="00534F9E" w:rsidP="007A41C4">
      <w:pPr>
        <w:pStyle w:val="Corpotesto"/>
        <w:ind w:left="142"/>
        <w:rPr>
          <w:sz w:val="9"/>
        </w:rPr>
      </w:pPr>
    </w:p>
    <w:p w14:paraId="2B48DFA7" w14:textId="22EEC709" w:rsidR="00534F9E" w:rsidRPr="007A41C4" w:rsidRDefault="00000000" w:rsidP="007A41C4">
      <w:pPr>
        <w:ind w:left="3022" w:firstLine="578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2F1C66">
          <v:group id="_x0000_s1026" style="position:absolute;left:0;text-align:left;margin-left:15.05pt;margin-top:-13.55pt;width:110.8pt;height:33.8pt;z-index:15729664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5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style="mso-next-textbox:#_x0000_s1027" inset="0,0,0,0">
                <w:txbxContent>
                  <w:p w14:paraId="5C61521D" w14:textId="77777777" w:rsidR="00534F9E" w:rsidRDefault="00534F9E">
                    <w:pPr>
                      <w:rPr>
                        <w:sz w:val="14"/>
                      </w:rPr>
                    </w:pPr>
                  </w:p>
                  <w:p w14:paraId="1C98134E" w14:textId="0A5F3445" w:rsidR="00534F9E" w:rsidRDefault="00534F9E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  <w:p w14:paraId="0164EEC5" w14:textId="77777777" w:rsidR="007A41C4" w:rsidRDefault="007A41C4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036E5" w:rsidRPr="007A41C4">
        <w:rPr>
          <w:rFonts w:ascii="Futura Std Light" w:hAnsi="Futura Std Light"/>
          <w:sz w:val="16"/>
          <w:szCs w:val="16"/>
        </w:rPr>
        <w:t>EN</w:t>
      </w:r>
      <w:r w:rsidR="006036E5" w:rsidRPr="007A41C4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Specifications</w:t>
      </w:r>
      <w:r w:rsidR="006036E5" w:rsidRPr="007A41C4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n.</w:t>
      </w:r>
      <w:r w:rsidR="006036E5" w:rsidRPr="007A41C4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EQ11-18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CP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0</w:t>
      </w:r>
      <w:r w:rsidR="0085134C">
        <w:rPr>
          <w:rFonts w:ascii="Futura Std Light" w:hAnsi="Futura Std Light"/>
          <w:sz w:val="16"/>
          <w:szCs w:val="16"/>
        </w:rPr>
        <w:t>3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00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W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0</w:t>
      </w:r>
      <w:r w:rsidR="0085134C">
        <w:rPr>
          <w:rFonts w:ascii="Futura Std Light" w:hAnsi="Futura Std Light"/>
          <w:sz w:val="16"/>
          <w:szCs w:val="16"/>
        </w:rPr>
        <w:t>8</w:t>
      </w:r>
      <w:r w:rsidR="006036E5" w:rsidRPr="007A41C4">
        <w:rPr>
          <w:rFonts w:ascii="Futura Std Light" w:hAnsi="Futura Std Light"/>
          <w:sz w:val="16"/>
          <w:szCs w:val="16"/>
        </w:rPr>
        <w:t>/2</w:t>
      </w:r>
      <w:r w:rsidR="0085134C">
        <w:rPr>
          <w:rFonts w:ascii="Futura Std Light" w:hAnsi="Futura Std Light"/>
          <w:sz w:val="16"/>
          <w:szCs w:val="16"/>
        </w:rPr>
        <w:t>5</w:t>
      </w:r>
    </w:p>
    <w:sectPr w:rsidR="00534F9E" w:rsidRPr="007A41C4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F9E"/>
    <w:rsid w:val="00122D68"/>
    <w:rsid w:val="003F5CD9"/>
    <w:rsid w:val="0045629A"/>
    <w:rsid w:val="004A5C75"/>
    <w:rsid w:val="00534F9E"/>
    <w:rsid w:val="006036E5"/>
    <w:rsid w:val="007A41C4"/>
    <w:rsid w:val="007F0AD0"/>
    <w:rsid w:val="0085134C"/>
    <w:rsid w:val="00AB26FC"/>
    <w:rsid w:val="00B556C9"/>
    <w:rsid w:val="00BA6FB7"/>
    <w:rsid w:val="00E07F72"/>
    <w:rsid w:val="00F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7356823"/>
  <w15:docId w15:val="{53424C72-49BD-4559-BB41-991A08F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2022-06-30T14:27:00Z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