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F986" w14:textId="2F57182E" w:rsidR="004506D3" w:rsidRPr="007A23F8" w:rsidRDefault="00000000" w:rsidP="007A23F8">
      <w:pPr>
        <w:spacing w:before="80"/>
        <w:ind w:left="142" w:right="177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D534E13">
          <v:shape id="_x0000_s1042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410779" w:rsidRPr="007A23F8">
        <w:rPr>
          <w:rFonts w:ascii="Futura Std Medium" w:hAnsi="Futura Std Medium"/>
          <w:b/>
          <w:sz w:val="24"/>
        </w:rPr>
        <w:t>SPECIFICATIONS</w:t>
      </w:r>
    </w:p>
    <w:p w14:paraId="76134698" w14:textId="77777777" w:rsidR="004506D3" w:rsidRPr="007A23F8" w:rsidRDefault="0092623C">
      <w:pPr>
        <w:pStyle w:val="Titolo"/>
        <w:tabs>
          <w:tab w:val="left" w:pos="11441"/>
        </w:tabs>
        <w:rPr>
          <w:rFonts w:ascii="Futura Std Medium" w:hAnsi="Futura Std Medium"/>
        </w:rPr>
      </w:pPr>
      <w:bookmarkStart w:id="0" w:name="_Hlk113520388"/>
      <w:r w:rsidRPr="007A23F8">
        <w:rPr>
          <w:rFonts w:ascii="Futura Std Medium" w:hAnsi="Futura Std Medium"/>
          <w:shd w:val="clear" w:color="auto" w:fill="DFDFDF"/>
        </w:rPr>
        <w:t>GARVO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3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e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5</w:t>
      </w:r>
      <w:bookmarkEnd w:id="0"/>
      <w:r w:rsidRPr="007A23F8">
        <w:rPr>
          <w:rFonts w:ascii="Futura Std Medium" w:hAnsi="Futura Std Medium"/>
          <w:shd w:val="clear" w:color="auto" w:fill="DFDFDF"/>
        </w:rPr>
        <w:tab/>
      </w:r>
    </w:p>
    <w:p w14:paraId="4EFBEA70" w14:textId="77777777" w:rsidR="007A23F8" w:rsidRPr="007A23F8" w:rsidRDefault="007A23F8" w:rsidP="007A23F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C8828E8" w14:textId="3BD172E4" w:rsidR="004506D3" w:rsidRPr="007A23F8" w:rsidRDefault="009B1B39" w:rsidP="009B1B3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9B1B39">
        <w:rPr>
          <w:rFonts w:ascii="Futura Std Light" w:hAnsi="Futura Std Light"/>
          <w:sz w:val="20"/>
          <w:szCs w:val="20"/>
        </w:rPr>
        <w:t>Supply and installation of waterproof elastic joint covers for use in combination with PLASTIVO coating or AQUASCUD protective system</w:t>
      </w:r>
      <w:r w:rsidR="0092623C" w:rsidRPr="007A23F8">
        <w:rPr>
          <w:rFonts w:ascii="Futura Std Light" w:hAnsi="Futura Std Light"/>
          <w:sz w:val="20"/>
          <w:szCs w:val="20"/>
        </w:rPr>
        <w:t>.</w:t>
      </w:r>
    </w:p>
    <w:p w14:paraId="6E963780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DC26EF" w14:textId="77777777" w:rsidR="004506D3" w:rsidRPr="007A23F8" w:rsidRDefault="0092623C" w:rsidP="007A23F8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A23F8">
        <w:rPr>
          <w:rFonts w:ascii="Futura Std Light" w:hAnsi="Futura Std Light"/>
          <w:sz w:val="20"/>
          <w:szCs w:val="20"/>
        </w:rPr>
        <w:t>The product must be used for:</w:t>
      </w:r>
    </w:p>
    <w:p w14:paraId="7FCE54FE" w14:textId="2E0C541B" w:rsidR="004506D3" w:rsidRPr="007A23F8" w:rsidRDefault="009B1B39" w:rsidP="007A23F8">
      <w:pPr>
        <w:pStyle w:val="Paragrafoelenco"/>
        <w:numPr>
          <w:ilvl w:val="0"/>
          <w:numId w:val="2"/>
        </w:numPr>
        <w:tabs>
          <w:tab w:val="left" w:pos="278"/>
        </w:tabs>
        <w:spacing w:before="0"/>
        <w:ind w:left="277" w:hanging="118"/>
        <w:rPr>
          <w:rFonts w:ascii="Futura Std Light" w:hAnsi="Futura Std Light"/>
          <w:sz w:val="20"/>
          <w:szCs w:val="20"/>
        </w:rPr>
      </w:pP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Sealing</w:t>
      </w:r>
      <w:proofErr w:type="spellEnd"/>
      <w:r w:rsidRPr="009B1B39">
        <w:rPr>
          <w:rFonts w:ascii="Futura Std Light" w:hAnsi="Futura Std Light"/>
          <w:sz w:val="20"/>
          <w:szCs w:val="20"/>
          <w:lang w:val="it-IT"/>
        </w:rPr>
        <w:t xml:space="preserve"> of joints </w:t>
      </w: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between</w:t>
      </w:r>
      <w:proofErr w:type="spellEnd"/>
      <w:r w:rsidRPr="009B1B39">
        <w:rPr>
          <w:rFonts w:ascii="Futura Std Light" w:hAnsi="Futura Std Light"/>
          <w:sz w:val="20"/>
          <w:szCs w:val="20"/>
          <w:lang w:val="it-IT"/>
        </w:rPr>
        <w:t xml:space="preserve"> small </w:t>
      </w: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prefabricated</w:t>
      </w:r>
      <w:proofErr w:type="spellEnd"/>
      <w:r w:rsidRPr="009B1B39">
        <w:rPr>
          <w:rFonts w:ascii="Futura Std Light" w:hAnsi="Futura Std Light"/>
          <w:sz w:val="20"/>
          <w:szCs w:val="20"/>
          <w:lang w:val="it-IT"/>
        </w:rPr>
        <w:t xml:space="preserve"> </w:t>
      </w: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elements</w:t>
      </w:r>
      <w:proofErr w:type="spellEnd"/>
      <w:r w:rsidRPr="009B1B39">
        <w:rPr>
          <w:rFonts w:ascii="Futura Std Light" w:hAnsi="Futura Std Light"/>
          <w:sz w:val="20"/>
          <w:szCs w:val="20"/>
          <w:lang w:val="it-IT"/>
        </w:rPr>
        <w:t xml:space="preserve"> under positive </w:t>
      </w: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buoyancy</w:t>
      </w:r>
      <w:proofErr w:type="spellEnd"/>
      <w:r w:rsidRPr="009B1B39">
        <w:rPr>
          <w:rFonts w:ascii="Futura Std Light" w:hAnsi="Futura Std Light"/>
          <w:sz w:val="20"/>
          <w:szCs w:val="20"/>
          <w:lang w:val="it-IT"/>
        </w:rPr>
        <w:t xml:space="preserve"> </w:t>
      </w:r>
      <w:proofErr w:type="spellStart"/>
      <w:r w:rsidRPr="009B1B39">
        <w:rPr>
          <w:rFonts w:ascii="Futura Std Light" w:hAnsi="Futura Std Light"/>
          <w:sz w:val="20"/>
          <w:szCs w:val="20"/>
          <w:lang w:val="it-IT"/>
        </w:rPr>
        <w:t>conditions</w:t>
      </w:r>
      <w:proofErr w:type="spellEnd"/>
    </w:p>
    <w:p w14:paraId="06E4AB1B" w14:textId="5D91CF40" w:rsidR="008574D0" w:rsidRPr="009B1B39" w:rsidRDefault="009B1B39" w:rsidP="009B1B39">
      <w:pPr>
        <w:pStyle w:val="Paragrafoelenco"/>
        <w:numPr>
          <w:ilvl w:val="0"/>
          <w:numId w:val="2"/>
        </w:numPr>
        <w:tabs>
          <w:tab w:val="left" w:pos="278"/>
        </w:tabs>
        <w:spacing w:before="0"/>
        <w:ind w:right="210" w:firstLine="0"/>
        <w:rPr>
          <w:rFonts w:ascii="Futura Std Light" w:hAnsi="Futura Std Light"/>
          <w:sz w:val="20"/>
          <w:szCs w:val="20"/>
        </w:rPr>
      </w:pPr>
      <w:r w:rsidRPr="009B1B39">
        <w:rPr>
          <w:rFonts w:ascii="Futura Std Light" w:hAnsi="Futura Std Light"/>
          <w:sz w:val="20"/>
          <w:szCs w:val="20"/>
          <w:lang w:val="es-ES"/>
        </w:rPr>
        <w:t>Waterproofing construction, contraction, expansion and perimeter joints in screeds (ref. UNI 11944), structural joints are excluded</w:t>
      </w:r>
    </w:p>
    <w:p w14:paraId="6B2FD3DD" w14:textId="24DFB468" w:rsidR="009B1B39" w:rsidRPr="007A23F8" w:rsidRDefault="009B1B39" w:rsidP="007A23F8">
      <w:pPr>
        <w:pStyle w:val="Paragrafoelenco"/>
        <w:numPr>
          <w:ilvl w:val="0"/>
          <w:numId w:val="2"/>
        </w:numPr>
        <w:tabs>
          <w:tab w:val="left" w:pos="278"/>
        </w:tabs>
        <w:spacing w:before="0"/>
        <w:ind w:right="3612" w:firstLine="0"/>
        <w:rPr>
          <w:rFonts w:ascii="Futura Std Light" w:hAnsi="Futura Std Light"/>
          <w:sz w:val="20"/>
          <w:szCs w:val="20"/>
        </w:rPr>
      </w:pPr>
      <w:r w:rsidRPr="009B1B39">
        <w:rPr>
          <w:rFonts w:ascii="Futura Std Light" w:hAnsi="Futura Std Light"/>
          <w:sz w:val="20"/>
          <w:szCs w:val="20"/>
          <w:lang w:val="es-ES"/>
        </w:rPr>
        <w:t>Sealing of cracks and casting joints in structures subjected to positive hydrostatic thrust</w:t>
      </w:r>
    </w:p>
    <w:p w14:paraId="10E375D2" w14:textId="77777777" w:rsidR="009B1B39" w:rsidRDefault="009B1B39" w:rsidP="007A23F8">
      <w:pPr>
        <w:pStyle w:val="Paragrafoelenco"/>
        <w:tabs>
          <w:tab w:val="left" w:pos="278"/>
          <w:tab w:val="left" w:pos="5040"/>
        </w:tabs>
        <w:spacing w:before="0"/>
        <w:ind w:right="3612" w:firstLine="0"/>
        <w:rPr>
          <w:rFonts w:ascii="Futura Std Light" w:hAnsi="Futura Std Light"/>
          <w:sz w:val="20"/>
          <w:szCs w:val="20"/>
        </w:rPr>
      </w:pPr>
    </w:p>
    <w:p w14:paraId="05A654D3" w14:textId="77777777" w:rsidR="009B1B39" w:rsidRDefault="009B1B39" w:rsidP="007A23F8">
      <w:pPr>
        <w:pStyle w:val="Paragrafoelenco"/>
        <w:tabs>
          <w:tab w:val="left" w:pos="278"/>
          <w:tab w:val="left" w:pos="5040"/>
        </w:tabs>
        <w:spacing w:before="0"/>
        <w:ind w:right="3612" w:firstLine="0"/>
        <w:rPr>
          <w:rFonts w:ascii="Futura Std Light" w:hAnsi="Futura Std Light"/>
          <w:sz w:val="20"/>
          <w:szCs w:val="20"/>
        </w:rPr>
      </w:pPr>
    </w:p>
    <w:p w14:paraId="4782D5D0" w14:textId="012BBAB5" w:rsidR="00E331AE" w:rsidRPr="007A23F8" w:rsidRDefault="0092623C" w:rsidP="007A23F8">
      <w:pPr>
        <w:pStyle w:val="Paragrafoelenco"/>
        <w:tabs>
          <w:tab w:val="left" w:pos="278"/>
          <w:tab w:val="left" w:pos="5040"/>
        </w:tabs>
        <w:spacing w:before="0"/>
        <w:ind w:right="3612" w:firstLine="0"/>
        <w:rPr>
          <w:rFonts w:ascii="Futura Std Light" w:hAnsi="Futura Std Light"/>
          <w:sz w:val="20"/>
          <w:szCs w:val="20"/>
        </w:rPr>
      </w:pPr>
      <w:r w:rsidRPr="007A23F8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712B03EC" w14:textId="77777777" w:rsidR="00E331AE" w:rsidRDefault="00E331AE" w:rsidP="007A23F8">
      <w:pPr>
        <w:pStyle w:val="Paragrafoelenco"/>
        <w:tabs>
          <w:tab w:val="left" w:pos="278"/>
          <w:tab w:val="left" w:pos="5040"/>
        </w:tabs>
        <w:spacing w:before="0"/>
        <w:ind w:left="159" w:right="3612" w:firstLine="0"/>
        <w:rPr>
          <w:rFonts w:ascii="Futura Std Light" w:hAnsi="Futura Std Light"/>
          <w:sz w:val="20"/>
          <w:szCs w:val="20"/>
        </w:rPr>
      </w:pPr>
    </w:p>
    <w:p w14:paraId="4B5AFC04" w14:textId="77777777" w:rsidR="00E331AE" w:rsidRPr="007A23F8" w:rsidRDefault="00E331AE" w:rsidP="007A23F8">
      <w:pPr>
        <w:tabs>
          <w:tab w:val="left" w:pos="278"/>
        </w:tabs>
        <w:ind w:left="159" w:right="1769"/>
        <w:rPr>
          <w:rFonts w:ascii="Futura Std Medium" w:hAnsi="Futura Std Medium"/>
          <w:b/>
          <w:bCs/>
          <w:sz w:val="20"/>
          <w:szCs w:val="20"/>
        </w:rPr>
      </w:pPr>
      <w:r w:rsidRPr="007A23F8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4FDFFA4E" w14:textId="77777777" w:rsidR="00E331AE" w:rsidRPr="007A23F8" w:rsidRDefault="00E331AE" w:rsidP="007A23F8">
      <w:pPr>
        <w:tabs>
          <w:tab w:val="left" w:pos="278"/>
        </w:tabs>
        <w:ind w:left="159" w:right="1769"/>
        <w:rPr>
          <w:rFonts w:ascii="Futura Std Light" w:hAnsi="Futura Std Light"/>
          <w:sz w:val="20"/>
          <w:szCs w:val="20"/>
        </w:rPr>
      </w:pPr>
    </w:p>
    <w:p w14:paraId="5E92537B" w14:textId="094B75C5" w:rsidR="00E331AE" w:rsidRPr="007A23F8" w:rsidRDefault="00E331AE" w:rsidP="007A23F8">
      <w:pPr>
        <w:ind w:left="142"/>
        <w:rPr>
          <w:rFonts w:ascii="Futura Std Light" w:hAnsi="Futura Std Light"/>
          <w:sz w:val="20"/>
          <w:szCs w:val="20"/>
        </w:rPr>
      </w:pPr>
      <w:r w:rsidRPr="007A23F8">
        <w:rPr>
          <w:rFonts w:ascii="Futura Std Medium" w:hAnsi="Futura Std Medium"/>
          <w:b/>
          <w:bCs/>
          <w:sz w:val="20"/>
          <w:szCs w:val="20"/>
        </w:rPr>
        <w:t>Working temperature:</w:t>
      </w:r>
      <w:r w:rsidRPr="007A23F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-30°C +90°C</w:t>
      </w:r>
    </w:p>
    <w:p w14:paraId="2E998B06" w14:textId="52E680A2" w:rsidR="00E331AE" w:rsidRPr="007A23F8" w:rsidRDefault="00E331AE" w:rsidP="007A23F8">
      <w:pPr>
        <w:tabs>
          <w:tab w:val="left" w:pos="278"/>
        </w:tabs>
        <w:ind w:left="159" w:right="1769"/>
        <w:rPr>
          <w:rFonts w:ascii="Futura Std Light" w:hAnsi="Futura Std Light"/>
          <w:b/>
          <w:bCs/>
          <w:sz w:val="20"/>
          <w:szCs w:val="20"/>
        </w:rPr>
      </w:pPr>
      <w:r w:rsidRPr="007A23F8">
        <w:rPr>
          <w:rFonts w:ascii="Futura Std Medium" w:hAnsi="Futura Std Medium"/>
          <w:b/>
          <w:bCs/>
          <w:sz w:val="20"/>
          <w:szCs w:val="20"/>
        </w:rPr>
        <w:t>Resistance to acids and bases:</w:t>
      </w:r>
      <w:r w:rsidRPr="007A23F8">
        <w:rPr>
          <w:rFonts w:ascii="Futura Std Light" w:hAnsi="Futura Std Light"/>
          <w:sz w:val="20"/>
          <w:szCs w:val="20"/>
        </w:rPr>
        <w:t xml:space="preserve"> good</w:t>
      </w:r>
    </w:p>
    <w:p w14:paraId="537729E3" w14:textId="7EC1AF83" w:rsidR="00E331AE" w:rsidRPr="007A23F8" w:rsidRDefault="00E331AE" w:rsidP="007A23F8">
      <w:pPr>
        <w:tabs>
          <w:tab w:val="left" w:pos="278"/>
        </w:tabs>
        <w:ind w:left="159" w:right="1769"/>
        <w:rPr>
          <w:rFonts w:ascii="Futura Std Light" w:hAnsi="Futura Std Light"/>
          <w:b/>
          <w:bCs/>
          <w:sz w:val="20"/>
          <w:szCs w:val="20"/>
        </w:rPr>
      </w:pPr>
      <w:r w:rsidRPr="007A23F8">
        <w:rPr>
          <w:rFonts w:ascii="Futura Std Medium" w:hAnsi="Futura Std Medium"/>
          <w:b/>
          <w:bCs/>
          <w:sz w:val="20"/>
          <w:szCs w:val="20"/>
        </w:rPr>
        <w:t>Elongation at breaking point:</w:t>
      </w:r>
      <w:r w:rsidRPr="007A23F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&gt;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60%</w:t>
      </w:r>
    </w:p>
    <w:p w14:paraId="1D8ED8F6" w14:textId="542AC10C" w:rsidR="00E331AE" w:rsidRPr="007A23F8" w:rsidRDefault="00E331AE" w:rsidP="007A23F8">
      <w:pPr>
        <w:tabs>
          <w:tab w:val="left" w:pos="278"/>
        </w:tabs>
        <w:ind w:left="159" w:right="1769"/>
        <w:rPr>
          <w:rFonts w:ascii="Futura Std Light" w:hAnsi="Futura Std Light"/>
          <w:b/>
          <w:bCs/>
          <w:sz w:val="20"/>
          <w:szCs w:val="20"/>
        </w:rPr>
      </w:pPr>
      <w:r w:rsidRPr="007A23F8">
        <w:rPr>
          <w:rFonts w:ascii="Futura Std Medium" w:hAnsi="Futura Std Medium"/>
          <w:b/>
          <w:bCs/>
          <w:sz w:val="20"/>
          <w:szCs w:val="20"/>
        </w:rPr>
        <w:t>Elongation load:</w:t>
      </w:r>
      <w:r w:rsidRPr="007A23F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&gt;</w:t>
      </w:r>
      <w:r w:rsidRPr="007A23F8">
        <w:rPr>
          <w:rFonts w:ascii="Futura Std Light" w:hAnsi="Futura Std Light"/>
          <w:spacing w:val="-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24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N/15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mm</w:t>
      </w:r>
    </w:p>
    <w:p w14:paraId="0010398C" w14:textId="77777777" w:rsidR="00E331AE" w:rsidRDefault="00E331AE" w:rsidP="007A23F8">
      <w:pPr>
        <w:pStyle w:val="Paragrafoelenco"/>
        <w:tabs>
          <w:tab w:val="left" w:pos="278"/>
          <w:tab w:val="left" w:pos="5040"/>
        </w:tabs>
        <w:spacing w:before="0"/>
        <w:ind w:left="159" w:right="3612" w:firstLine="0"/>
        <w:rPr>
          <w:rFonts w:ascii="Futura Std Light" w:hAnsi="Futura Std Light"/>
          <w:sz w:val="20"/>
          <w:szCs w:val="20"/>
        </w:rPr>
      </w:pPr>
    </w:p>
    <w:p w14:paraId="53CC4E7D" w14:textId="77777777" w:rsidR="009B1B39" w:rsidRDefault="009B1B39" w:rsidP="007A23F8">
      <w:pPr>
        <w:pStyle w:val="Paragrafoelenco"/>
        <w:tabs>
          <w:tab w:val="left" w:pos="278"/>
          <w:tab w:val="left" w:pos="5040"/>
        </w:tabs>
        <w:spacing w:before="0"/>
        <w:ind w:left="159" w:right="3612" w:firstLine="0"/>
        <w:rPr>
          <w:rFonts w:ascii="Futura Std Light" w:hAnsi="Futura Std Light"/>
          <w:sz w:val="20"/>
          <w:szCs w:val="20"/>
        </w:rPr>
      </w:pPr>
    </w:p>
    <w:p w14:paraId="783CACF6" w14:textId="77777777" w:rsidR="009B1B39" w:rsidRPr="007A23F8" w:rsidRDefault="009B1B39" w:rsidP="007A23F8">
      <w:pPr>
        <w:pStyle w:val="Paragrafoelenco"/>
        <w:tabs>
          <w:tab w:val="left" w:pos="278"/>
          <w:tab w:val="left" w:pos="5040"/>
        </w:tabs>
        <w:spacing w:before="0"/>
        <w:ind w:left="159" w:right="3612" w:firstLine="0"/>
        <w:rPr>
          <w:rFonts w:ascii="Futura Std Light" w:hAnsi="Futura Std Light"/>
          <w:sz w:val="20"/>
          <w:szCs w:val="20"/>
        </w:rPr>
      </w:pPr>
    </w:p>
    <w:p w14:paraId="0340D453" w14:textId="77777777" w:rsidR="00E331AE" w:rsidRPr="007A23F8" w:rsidRDefault="00E331AE" w:rsidP="007A23F8">
      <w:pPr>
        <w:pStyle w:val="Paragrafoelenco"/>
        <w:tabs>
          <w:tab w:val="left" w:pos="278"/>
          <w:tab w:val="left" w:pos="5040"/>
        </w:tabs>
        <w:spacing w:before="0"/>
        <w:ind w:left="159" w:right="3612" w:firstLine="0"/>
        <w:rPr>
          <w:rFonts w:ascii="Futura Std Light" w:hAnsi="Futura Std Light"/>
          <w:sz w:val="20"/>
          <w:szCs w:val="20"/>
        </w:rPr>
      </w:pPr>
    </w:p>
    <w:p w14:paraId="10A571F0" w14:textId="77777777" w:rsidR="004506D3" w:rsidRPr="007A23F8" w:rsidRDefault="0092623C" w:rsidP="007A23F8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A23F8">
        <w:rPr>
          <w:rFonts w:ascii="Futura Std Light" w:hAnsi="Futura Std Light"/>
          <w:sz w:val="20"/>
          <w:szCs w:val="20"/>
        </w:rPr>
        <w:t>as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well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as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GARVO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3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e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5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7A23F8">
        <w:rPr>
          <w:rFonts w:ascii="Futura Std Light" w:hAnsi="Futura Std Light"/>
          <w:sz w:val="20"/>
          <w:szCs w:val="20"/>
        </w:rPr>
        <w:t>Volteco</w:t>
      </w:r>
      <w:proofErr w:type="spellEnd"/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or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product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with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equal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or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superior</w:t>
      </w:r>
      <w:r w:rsidRPr="007A23F8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characteristics.</w:t>
      </w:r>
    </w:p>
    <w:p w14:paraId="3610B8B7" w14:textId="5F25B5EF" w:rsidR="004506D3" w:rsidRPr="007A23F8" w:rsidRDefault="0092623C" w:rsidP="007A23F8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A23F8">
        <w:rPr>
          <w:rFonts w:ascii="Futura Std Light" w:hAnsi="Futura Std Light"/>
          <w:sz w:val="20"/>
          <w:szCs w:val="20"/>
        </w:rPr>
        <w:t>The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technical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data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must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be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supported</w:t>
      </w:r>
      <w:r w:rsidRPr="007A23F8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by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test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certification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issued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by</w:t>
      </w:r>
      <w:r w:rsidRPr="007A23F8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an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accredited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official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laboratory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and/or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be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subjected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to</w:t>
      </w:r>
      <w:r w:rsidRPr="007A23F8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quality</w:t>
      </w:r>
      <w:r w:rsidRPr="007A23F8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control</w:t>
      </w:r>
      <w:r w:rsidRPr="007A23F8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according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to</w:t>
      </w:r>
      <w:r w:rsidRPr="007A23F8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ISO</w:t>
      </w:r>
      <w:r w:rsidRPr="007A23F8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9001.</w:t>
      </w:r>
    </w:p>
    <w:p w14:paraId="3A8B049F" w14:textId="77777777" w:rsidR="004506D3" w:rsidRPr="007A23F8" w:rsidRDefault="0092623C" w:rsidP="007A23F8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7A23F8">
        <w:rPr>
          <w:rFonts w:ascii="Futura Std Light" w:hAnsi="Futura Std Light"/>
          <w:sz w:val="20"/>
          <w:szCs w:val="20"/>
        </w:rPr>
        <w:t>For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further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details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on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the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individual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products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and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installation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specifications,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refer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to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the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relevant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technical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data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sheets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which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can</w:t>
      </w:r>
      <w:r w:rsidRPr="007A23F8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be</w:t>
      </w:r>
      <w:r w:rsidRPr="007A23F8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downloaded</w:t>
      </w:r>
      <w:r w:rsidRPr="007A23F8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in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the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updated</w:t>
      </w:r>
      <w:r w:rsidRPr="007A23F8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version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on</w:t>
      </w:r>
      <w:r w:rsidRPr="007A23F8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the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7A23F8">
        <w:rPr>
          <w:rFonts w:ascii="Futura Std Light" w:hAnsi="Futura Std Light"/>
          <w:sz w:val="20"/>
          <w:szCs w:val="20"/>
        </w:rPr>
        <w:t>website</w:t>
      </w:r>
      <w:r w:rsidRPr="007A23F8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5">
        <w:r w:rsidRPr="007A23F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23D0DD3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804C2" w14:textId="2A5B612E" w:rsidR="004506D3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ABE06E" w14:textId="72CD90B5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356B29" w14:textId="435CE407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A4BC1B" w14:textId="13D1304D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36C14E" w14:textId="5EA2A42D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64FB1B" w14:textId="77777777" w:rsidR="009B1B39" w:rsidRDefault="009B1B39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814032" w14:textId="19887C95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201F5F" w14:textId="7F603EAC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515169" w14:textId="0CACE59D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F181EA" w14:textId="4F11CB98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BC5B09" w14:textId="6CFD59C9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F1B476" w14:textId="61A50D60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FEF50B" w14:textId="370B6051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7ADB8B" w14:textId="66452E59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0FF7C8" w14:textId="0AA17945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B5F5B9" w14:textId="32A0BA1C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10A068" w14:textId="27E6A6A0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9310BB" w14:textId="62F5B025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736FF5" w14:textId="159ACECA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FBEB7B" w14:textId="5185AE31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7865D8" w14:textId="75E7D35A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A41343" w14:textId="0683DD04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C2969B" w14:textId="43187BF8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58B3C2" w14:textId="6EF4EB12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EB0A53" w14:textId="07F7E481" w:rsidR="00DE5900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05CDE1" w14:textId="77777777" w:rsidR="00DE5900" w:rsidRPr="007A23F8" w:rsidRDefault="00DE5900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3617EC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40BEC9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E3D6D8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B614A8" w14:textId="77777777" w:rsidR="004506D3" w:rsidRPr="007A23F8" w:rsidRDefault="004506D3" w:rsidP="007A23F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985074" w14:textId="32A558C8" w:rsidR="004506D3" w:rsidRPr="008574D0" w:rsidRDefault="00000000">
      <w:pPr>
        <w:spacing w:before="106"/>
        <w:ind w:left="3364"/>
        <w:rPr>
          <w:sz w:val="12"/>
          <w:lang w:val="it-IT"/>
        </w:rPr>
      </w:pPr>
      <w:r>
        <w:pict w14:anchorId="06E5F5B6">
          <v:group id="_x0000_s1026" alt="" style="position:absolute;left:0;text-align:left;margin-left:15.05pt;margin-top:-8.15pt;width:110.8pt;height:33.8pt;z-index:1573171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6154D182" w14:textId="77777777" w:rsidR="004506D3" w:rsidRDefault="004506D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D2C34">
        <w:rPr>
          <w:rFonts w:ascii="Futura Std Light" w:hAnsi="Futura Std Light"/>
          <w:spacing w:val="-6"/>
          <w:sz w:val="16"/>
          <w:szCs w:val="16"/>
        </w:rPr>
        <w:t xml:space="preserve">EN </w:t>
      </w:r>
      <w:r w:rsidR="00CD2C34">
        <w:rPr>
          <w:rFonts w:ascii="Futura Std Light" w:hAnsi="Futura Std Light"/>
          <w:sz w:val="16"/>
          <w:szCs w:val="16"/>
        </w:rPr>
        <w:t>Specifications</w:t>
      </w:r>
      <w:r w:rsidR="007A23F8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n.</w:t>
      </w:r>
      <w:r w:rsidR="007A23F8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ED</w:t>
      </w:r>
      <w:r w:rsidR="007A23F8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|</w:t>
      </w:r>
      <w:r w:rsidR="007A23F8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CP</w:t>
      </w:r>
      <w:r w:rsidR="007A23F8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|</w:t>
      </w:r>
      <w:r w:rsidR="007A23F8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0</w:t>
      </w:r>
      <w:r w:rsidR="009B1B39">
        <w:rPr>
          <w:rFonts w:ascii="Futura Std Light" w:hAnsi="Futura Std Light"/>
          <w:sz w:val="16"/>
          <w:szCs w:val="16"/>
        </w:rPr>
        <w:t>1</w:t>
      </w:r>
      <w:r w:rsidR="007A23F8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|</w:t>
      </w:r>
      <w:r w:rsidR="007A23F8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00</w:t>
      </w:r>
      <w:r w:rsidR="007A23F8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|</w:t>
      </w:r>
      <w:r w:rsidR="007A23F8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W</w:t>
      </w:r>
      <w:r w:rsidR="007A23F8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|</w:t>
      </w:r>
      <w:r w:rsidR="007A23F8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A23F8" w:rsidRPr="00E61016">
        <w:rPr>
          <w:rFonts w:ascii="Futura Std Light" w:hAnsi="Futura Std Light"/>
          <w:sz w:val="16"/>
          <w:szCs w:val="16"/>
        </w:rPr>
        <w:t>0</w:t>
      </w:r>
      <w:r w:rsidR="009B1B39">
        <w:rPr>
          <w:rFonts w:ascii="Futura Std Light" w:hAnsi="Futura Std Light"/>
          <w:sz w:val="16"/>
          <w:szCs w:val="16"/>
        </w:rPr>
        <w:t>8</w:t>
      </w:r>
      <w:r w:rsidR="007A23F8" w:rsidRPr="00E61016">
        <w:rPr>
          <w:rFonts w:ascii="Futura Std Light" w:hAnsi="Futura Std Light"/>
          <w:sz w:val="16"/>
          <w:szCs w:val="16"/>
        </w:rPr>
        <w:t>/2</w:t>
      </w:r>
      <w:r w:rsidR="009B1B39">
        <w:rPr>
          <w:rFonts w:ascii="Futura Std Light" w:hAnsi="Futura Std Light"/>
          <w:sz w:val="16"/>
          <w:szCs w:val="16"/>
        </w:rPr>
        <w:t>5</w:t>
      </w:r>
    </w:p>
    <w:sectPr w:rsidR="004506D3" w:rsidRPr="008574D0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63C9A"/>
    <w:multiLevelType w:val="hybridMultilevel"/>
    <w:tmpl w:val="216EF402"/>
    <w:lvl w:ilvl="0" w:tplc="AF3654A4">
      <w:numFmt w:val="bullet"/>
      <w:lvlText w:val="•"/>
      <w:lvlJc w:val="left"/>
      <w:pPr>
        <w:ind w:left="128" w:hanging="109"/>
      </w:pPr>
      <w:rPr>
        <w:rFonts w:ascii="Arial" w:eastAsia="Arial" w:hAnsi="Arial" w:cs="Arial" w:hint="default"/>
        <w:i/>
        <w:iCs/>
        <w:w w:val="114"/>
        <w:sz w:val="16"/>
        <w:szCs w:val="16"/>
        <w:lang w:val="en-US" w:eastAsia="en-US" w:bidi="ar-SA"/>
      </w:rPr>
    </w:lvl>
    <w:lvl w:ilvl="1" w:tplc="B1CC8B82">
      <w:numFmt w:val="bullet"/>
      <w:lvlText w:val="•"/>
      <w:lvlJc w:val="left"/>
      <w:pPr>
        <w:ind w:left="422" w:hanging="109"/>
      </w:pPr>
      <w:rPr>
        <w:rFonts w:hint="default"/>
        <w:lang w:val="en-US" w:eastAsia="en-US" w:bidi="ar-SA"/>
      </w:rPr>
    </w:lvl>
    <w:lvl w:ilvl="2" w:tplc="9F4E10A4">
      <w:numFmt w:val="bullet"/>
      <w:lvlText w:val="•"/>
      <w:lvlJc w:val="left"/>
      <w:pPr>
        <w:ind w:left="724" w:hanging="109"/>
      </w:pPr>
      <w:rPr>
        <w:rFonts w:hint="default"/>
        <w:lang w:val="en-US" w:eastAsia="en-US" w:bidi="ar-SA"/>
      </w:rPr>
    </w:lvl>
    <w:lvl w:ilvl="3" w:tplc="B89263BA">
      <w:numFmt w:val="bullet"/>
      <w:lvlText w:val="•"/>
      <w:lvlJc w:val="left"/>
      <w:pPr>
        <w:ind w:left="1026" w:hanging="109"/>
      </w:pPr>
      <w:rPr>
        <w:rFonts w:hint="default"/>
        <w:lang w:val="en-US" w:eastAsia="en-US" w:bidi="ar-SA"/>
      </w:rPr>
    </w:lvl>
    <w:lvl w:ilvl="4" w:tplc="5BAAE9A4">
      <w:numFmt w:val="bullet"/>
      <w:lvlText w:val="•"/>
      <w:lvlJc w:val="left"/>
      <w:pPr>
        <w:ind w:left="1328" w:hanging="109"/>
      </w:pPr>
      <w:rPr>
        <w:rFonts w:hint="default"/>
        <w:lang w:val="en-US" w:eastAsia="en-US" w:bidi="ar-SA"/>
      </w:rPr>
    </w:lvl>
    <w:lvl w:ilvl="5" w:tplc="E0BC0EDE">
      <w:numFmt w:val="bullet"/>
      <w:lvlText w:val="•"/>
      <w:lvlJc w:val="left"/>
      <w:pPr>
        <w:ind w:left="1630" w:hanging="109"/>
      </w:pPr>
      <w:rPr>
        <w:rFonts w:hint="default"/>
        <w:lang w:val="en-US" w:eastAsia="en-US" w:bidi="ar-SA"/>
      </w:rPr>
    </w:lvl>
    <w:lvl w:ilvl="6" w:tplc="A10E2890">
      <w:numFmt w:val="bullet"/>
      <w:lvlText w:val="•"/>
      <w:lvlJc w:val="left"/>
      <w:pPr>
        <w:ind w:left="1932" w:hanging="109"/>
      </w:pPr>
      <w:rPr>
        <w:rFonts w:hint="default"/>
        <w:lang w:val="en-US" w:eastAsia="en-US" w:bidi="ar-SA"/>
      </w:rPr>
    </w:lvl>
    <w:lvl w:ilvl="7" w:tplc="961E8342">
      <w:numFmt w:val="bullet"/>
      <w:lvlText w:val="•"/>
      <w:lvlJc w:val="left"/>
      <w:pPr>
        <w:ind w:left="2234" w:hanging="109"/>
      </w:pPr>
      <w:rPr>
        <w:rFonts w:hint="default"/>
        <w:lang w:val="en-US" w:eastAsia="en-US" w:bidi="ar-SA"/>
      </w:rPr>
    </w:lvl>
    <w:lvl w:ilvl="8" w:tplc="DDB87842">
      <w:numFmt w:val="bullet"/>
      <w:lvlText w:val="•"/>
      <w:lvlJc w:val="left"/>
      <w:pPr>
        <w:ind w:left="2536" w:hanging="109"/>
      </w:pPr>
      <w:rPr>
        <w:rFonts w:hint="default"/>
        <w:lang w:val="en-US" w:eastAsia="en-US" w:bidi="ar-SA"/>
      </w:rPr>
    </w:lvl>
  </w:abstractNum>
  <w:abstractNum w:abstractNumId="1" w15:restartNumberingAfterBreak="0">
    <w:nsid w:val="7E654D81"/>
    <w:multiLevelType w:val="hybridMultilevel"/>
    <w:tmpl w:val="264A5DA4"/>
    <w:lvl w:ilvl="0" w:tplc="AFACFA7C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266C882C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6EEE102C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CC1CC48E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345C17FC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7F9CFA0A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115A0496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71900AC6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89E815DE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083719704">
    <w:abstractNumId w:val="0"/>
  </w:num>
  <w:num w:numId="2" w16cid:durableId="113818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6D3"/>
    <w:rsid w:val="0007290D"/>
    <w:rsid w:val="00371BD9"/>
    <w:rsid w:val="003A36AC"/>
    <w:rsid w:val="00410779"/>
    <w:rsid w:val="004506D3"/>
    <w:rsid w:val="007A23F8"/>
    <w:rsid w:val="008574D0"/>
    <w:rsid w:val="0092623C"/>
    <w:rsid w:val="009B1B39"/>
    <w:rsid w:val="00CD2C34"/>
    <w:rsid w:val="00DE5900"/>
    <w:rsid w:val="00E331AE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F1FDD7C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2022-03-01T07:45:00Z</dcterms:created>
  <dcterms:modified xsi:type="dcterms:W3CDTF">2025-08-07T09:31:00Z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