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2C9E1" w14:textId="2C22FEE9" w:rsidR="000E7441" w:rsidRPr="005718BA" w:rsidRDefault="000E7441" w:rsidP="00DA11AD">
      <w:pPr>
        <w:spacing w:before="76"/>
        <w:ind w:right="101"/>
        <w:jc w:val="right"/>
        <w:rPr>
          <w:rFonts w:ascii="Futura Std Medium" w:hAnsi="Futura Std Medium"/>
        </w:rPr>
      </w:pPr>
    </w:p>
    <w:p w14:paraId="0FDEFC40" w14:textId="5698D5E1" w:rsidR="00DA11AD" w:rsidRDefault="00DA11AD" w:rsidP="00DA11AD">
      <w:pPr>
        <w:spacing w:before="86" w:line="264" w:lineRule="auto"/>
        <w:ind w:left="199" w:right="253"/>
        <w:jc w:val="both"/>
        <w:rPr>
          <w:rFonts w:ascii="Futura Std Light" w:hAnsi="Futura Std Light"/>
          <w:sz w:val="20"/>
          <w:szCs w:val="20"/>
        </w:rPr>
      </w:pPr>
      <w:r w:rsidRPr="00A00149">
        <w:rPr>
          <w:rFonts w:ascii="Futura Std Medium" w:hAnsi="Futura Std Medium"/>
          <w:b/>
          <w:bCs/>
          <w:sz w:val="48"/>
          <w:szCs w:val="48"/>
        </w:rPr>
        <w:t>A</w:t>
      </w:r>
      <w:r>
        <w:rPr>
          <w:rFonts w:ascii="Futura Std Medium" w:hAnsi="Futura Std Medium"/>
          <w:b/>
          <w:bCs/>
          <w:sz w:val="48"/>
          <w:szCs w:val="48"/>
        </w:rPr>
        <w:t>KTI-VO</w:t>
      </w:r>
      <w:r w:rsidRPr="00A00149">
        <w:rPr>
          <w:rFonts w:ascii="Futura Std Medium" w:hAnsi="Futura Std Medium"/>
          <w:b/>
          <w:bCs/>
          <w:sz w:val="48"/>
          <w:szCs w:val="48"/>
        </w:rPr>
        <w:t xml:space="preserve"> </w:t>
      </w:r>
      <w:r>
        <w:rPr>
          <w:rFonts w:ascii="Futura Std Medium" w:hAnsi="Futura Std Medium"/>
          <w:b/>
          <w:bCs/>
          <w:sz w:val="48"/>
          <w:szCs w:val="48"/>
        </w:rPr>
        <w:t>BS</w:t>
      </w:r>
    </w:p>
    <w:p w14:paraId="15D9C099" w14:textId="77777777" w:rsidR="005718BA" w:rsidRPr="005718BA" w:rsidRDefault="005718BA" w:rsidP="005718BA">
      <w:pPr>
        <w:pStyle w:val="Corpotesto"/>
        <w:ind w:left="142" w:right="68"/>
        <w:rPr>
          <w:rFonts w:ascii="Futura Std Light" w:hAnsi="Futura Std Light"/>
          <w:sz w:val="20"/>
          <w:szCs w:val="20"/>
        </w:rPr>
      </w:pPr>
    </w:p>
    <w:p w14:paraId="5F7798D3" w14:textId="122AFA87" w:rsidR="000E7441" w:rsidRPr="005718BA" w:rsidRDefault="00CA3932" w:rsidP="005718BA">
      <w:pPr>
        <w:pStyle w:val="Corpotesto"/>
        <w:ind w:left="142" w:right="68"/>
        <w:rPr>
          <w:rFonts w:ascii="Futura Std Light" w:hAnsi="Futura Std Light"/>
          <w:sz w:val="20"/>
          <w:szCs w:val="20"/>
        </w:rPr>
      </w:pPr>
      <w:r w:rsidRPr="005718BA">
        <w:rPr>
          <w:rFonts w:ascii="Futura Std Light" w:hAnsi="Futura Std Light"/>
          <w:sz w:val="20"/>
          <w:szCs w:val="20"/>
        </w:rPr>
        <w:t>Supply and installation of mastic, composed of natural sodium Bentonite and butyl rubber, suitable for the waterproof sealing of penetrations, for the connection between elements of different nature or for the grouting of the VOLGRIP bentonite membrane.</w:t>
      </w:r>
    </w:p>
    <w:p w14:paraId="0A2EB990" w14:textId="77777777" w:rsidR="000E7441" w:rsidRPr="005718BA" w:rsidRDefault="000E7441" w:rsidP="005718BA">
      <w:pPr>
        <w:pStyle w:val="Corpotesto"/>
        <w:ind w:left="142"/>
        <w:rPr>
          <w:rFonts w:ascii="Futura Std Light" w:hAnsi="Futura Std Light"/>
          <w:sz w:val="20"/>
          <w:szCs w:val="20"/>
        </w:rPr>
      </w:pPr>
    </w:p>
    <w:p w14:paraId="3D9173CC" w14:textId="77777777" w:rsidR="000E7441" w:rsidRPr="005718BA" w:rsidRDefault="00CA3932" w:rsidP="005718BA">
      <w:pPr>
        <w:pStyle w:val="Corpotesto"/>
        <w:ind w:left="142"/>
        <w:rPr>
          <w:rFonts w:ascii="Futura Std Light" w:hAnsi="Futura Std Light"/>
          <w:sz w:val="20"/>
          <w:szCs w:val="20"/>
        </w:rPr>
      </w:pPr>
      <w:r w:rsidRPr="005718BA">
        <w:rPr>
          <w:rFonts w:ascii="Futura Std Light" w:hAnsi="Futura Std Light"/>
          <w:sz w:val="20"/>
          <w:szCs w:val="20"/>
        </w:rPr>
        <w:t>The product must be used for:</w:t>
      </w:r>
    </w:p>
    <w:p w14:paraId="10143294" w14:textId="77777777" w:rsidR="000E7441" w:rsidRPr="005718BA" w:rsidRDefault="00CA3932" w:rsidP="005718BA">
      <w:pPr>
        <w:pStyle w:val="Paragrafoelenco"/>
        <w:numPr>
          <w:ilvl w:val="0"/>
          <w:numId w:val="1"/>
        </w:numPr>
        <w:tabs>
          <w:tab w:val="left" w:pos="278"/>
        </w:tabs>
        <w:spacing w:before="0"/>
        <w:ind w:left="142" w:firstLine="0"/>
        <w:rPr>
          <w:rFonts w:ascii="Futura Std Light" w:hAnsi="Futura Std Light"/>
          <w:sz w:val="20"/>
          <w:szCs w:val="20"/>
        </w:rPr>
      </w:pPr>
      <w:r w:rsidRPr="005718BA">
        <w:rPr>
          <w:rFonts w:ascii="Futura Std Light" w:hAnsi="Futura Std Light"/>
          <w:sz w:val="20"/>
          <w:szCs w:val="20"/>
        </w:rPr>
        <w:t>Accurate sealing of connection reinforcing bars, such as connectors, reinforcing bars, anchoring brackets, etc.</w:t>
      </w:r>
    </w:p>
    <w:p w14:paraId="71E50698" w14:textId="77777777" w:rsidR="000E7441" w:rsidRPr="005718BA" w:rsidRDefault="00CA3932" w:rsidP="005718BA">
      <w:pPr>
        <w:pStyle w:val="Paragrafoelenco"/>
        <w:numPr>
          <w:ilvl w:val="0"/>
          <w:numId w:val="1"/>
        </w:numPr>
        <w:tabs>
          <w:tab w:val="left" w:pos="278"/>
        </w:tabs>
        <w:spacing w:before="0"/>
        <w:ind w:left="142" w:firstLine="0"/>
        <w:rPr>
          <w:rFonts w:ascii="Futura Std Light" w:hAnsi="Futura Std Light"/>
          <w:sz w:val="20"/>
          <w:szCs w:val="20"/>
        </w:rPr>
      </w:pPr>
      <w:r w:rsidRPr="005718BA">
        <w:rPr>
          <w:rFonts w:ascii="Futura Std Light" w:hAnsi="Futura Std Light"/>
          <w:sz w:val="20"/>
          <w:szCs w:val="20"/>
        </w:rPr>
        <w:t>Seal penetrations, such as cement, metal and plastic pipes embedded into the reinforced concrete, pole heads and pumping wells</w:t>
      </w:r>
    </w:p>
    <w:p w14:paraId="7A3AE336" w14:textId="77777777" w:rsidR="000E7441" w:rsidRPr="005718BA" w:rsidRDefault="00CA3932" w:rsidP="005718BA">
      <w:pPr>
        <w:pStyle w:val="Paragrafoelenco"/>
        <w:numPr>
          <w:ilvl w:val="0"/>
          <w:numId w:val="1"/>
        </w:numPr>
        <w:tabs>
          <w:tab w:val="left" w:pos="278"/>
        </w:tabs>
        <w:spacing w:before="0"/>
        <w:ind w:left="142" w:firstLine="0"/>
        <w:rPr>
          <w:rFonts w:ascii="Futura Std Light" w:hAnsi="Futura Std Light"/>
          <w:sz w:val="20"/>
          <w:szCs w:val="20"/>
        </w:rPr>
      </w:pPr>
      <w:r w:rsidRPr="005718BA">
        <w:rPr>
          <w:rFonts w:ascii="Futura Std Light" w:hAnsi="Futura Std Light"/>
          <w:sz w:val="20"/>
          <w:szCs w:val="20"/>
        </w:rPr>
        <w:t>Connection fillet between discontinuous elements</w:t>
      </w:r>
    </w:p>
    <w:p w14:paraId="402B8155" w14:textId="77777777" w:rsidR="000E7441" w:rsidRPr="005718BA" w:rsidRDefault="00CA3932" w:rsidP="005718BA">
      <w:pPr>
        <w:pStyle w:val="Paragrafoelenco"/>
        <w:numPr>
          <w:ilvl w:val="0"/>
          <w:numId w:val="1"/>
        </w:numPr>
        <w:tabs>
          <w:tab w:val="left" w:pos="278"/>
        </w:tabs>
        <w:spacing w:before="0"/>
        <w:ind w:left="142" w:firstLine="0"/>
        <w:rPr>
          <w:rFonts w:ascii="Futura Std Light" w:hAnsi="Futura Std Light"/>
          <w:sz w:val="20"/>
          <w:szCs w:val="20"/>
        </w:rPr>
      </w:pPr>
      <w:r w:rsidRPr="005718BA">
        <w:rPr>
          <w:rFonts w:ascii="Futura Std Light" w:hAnsi="Futura Std Light"/>
          <w:sz w:val="20"/>
          <w:szCs w:val="20"/>
        </w:rPr>
        <w:t xml:space="preserve">Reinforcement of the connection between the </w:t>
      </w:r>
      <w:proofErr w:type="spellStart"/>
      <w:r w:rsidRPr="005718BA">
        <w:rPr>
          <w:rFonts w:ascii="Futura Std Light" w:hAnsi="Futura Std Light"/>
          <w:sz w:val="20"/>
          <w:szCs w:val="20"/>
        </w:rPr>
        <w:t>Volgrip</w:t>
      </w:r>
      <w:proofErr w:type="spellEnd"/>
      <w:r w:rsidRPr="005718BA">
        <w:rPr>
          <w:rFonts w:ascii="Futura Std Light" w:hAnsi="Futura Std Light"/>
          <w:sz w:val="20"/>
          <w:szCs w:val="20"/>
        </w:rPr>
        <w:t xml:space="preserve"> bentonite membrane and other waterproofing</w:t>
      </w:r>
    </w:p>
    <w:p w14:paraId="1C4D4BC2" w14:textId="497563EE" w:rsidR="002F07D2" w:rsidRPr="005718BA" w:rsidRDefault="00CA3932" w:rsidP="005718BA">
      <w:pPr>
        <w:pStyle w:val="Paragrafoelenco"/>
        <w:numPr>
          <w:ilvl w:val="0"/>
          <w:numId w:val="1"/>
        </w:numPr>
        <w:tabs>
          <w:tab w:val="left" w:pos="278"/>
        </w:tabs>
        <w:spacing w:before="0"/>
        <w:ind w:left="142" w:right="5880" w:firstLine="0"/>
        <w:rPr>
          <w:rFonts w:ascii="Futura Std Light" w:hAnsi="Futura Std Light"/>
          <w:sz w:val="20"/>
          <w:szCs w:val="20"/>
        </w:rPr>
      </w:pPr>
      <w:r w:rsidRPr="005718BA">
        <w:rPr>
          <w:rFonts w:ascii="Futura Std Light" w:hAnsi="Futura Std Light"/>
          <w:sz w:val="20"/>
          <w:szCs w:val="20"/>
        </w:rPr>
        <w:t xml:space="preserve">Grouting of the </w:t>
      </w:r>
      <w:proofErr w:type="spellStart"/>
      <w:r w:rsidRPr="005718BA">
        <w:rPr>
          <w:rFonts w:ascii="Futura Std Light" w:hAnsi="Futura Std Light"/>
          <w:sz w:val="20"/>
          <w:szCs w:val="20"/>
        </w:rPr>
        <w:t>Volgrip</w:t>
      </w:r>
      <w:proofErr w:type="spellEnd"/>
      <w:r w:rsidRPr="005718BA">
        <w:rPr>
          <w:rFonts w:ascii="Futura Std Light" w:hAnsi="Futura Std Light"/>
          <w:sz w:val="20"/>
          <w:szCs w:val="20"/>
        </w:rPr>
        <w:t xml:space="preserve"> bentonite membrane in tears or joint</w:t>
      </w:r>
    </w:p>
    <w:p w14:paraId="40CE49F5" w14:textId="77777777" w:rsidR="005718BA" w:rsidRDefault="005718BA" w:rsidP="005718BA">
      <w:pPr>
        <w:pStyle w:val="Paragrafoelenco"/>
        <w:tabs>
          <w:tab w:val="left" w:pos="278"/>
          <w:tab w:val="left" w:pos="4815"/>
        </w:tabs>
        <w:spacing w:before="0"/>
        <w:ind w:left="142" w:right="5880" w:firstLine="0"/>
        <w:rPr>
          <w:rFonts w:ascii="Futura Std Light" w:hAnsi="Futura Std Light"/>
          <w:sz w:val="20"/>
          <w:szCs w:val="20"/>
        </w:rPr>
      </w:pPr>
    </w:p>
    <w:p w14:paraId="6DA5DAEC" w14:textId="1B2AE16C" w:rsidR="00333457" w:rsidRDefault="00333457" w:rsidP="005718BA">
      <w:pPr>
        <w:pStyle w:val="Paragrafoelenco"/>
        <w:tabs>
          <w:tab w:val="left" w:pos="278"/>
          <w:tab w:val="left" w:pos="4815"/>
        </w:tabs>
        <w:spacing w:before="0"/>
        <w:ind w:left="142" w:right="5880" w:firstLine="0"/>
        <w:rPr>
          <w:rFonts w:ascii="Futura Std Light" w:hAnsi="Futura Std Light"/>
          <w:sz w:val="20"/>
          <w:szCs w:val="20"/>
        </w:rPr>
      </w:pPr>
      <w:r>
        <w:rPr>
          <w:rFonts w:ascii="Futura Std Medium" w:hAnsi="Futura Std Medium"/>
        </w:rPr>
        <w:pict w14:anchorId="03FBE765">
          <v:shape id="_x0000_s1039" alt="" style="position:absolute;left:0;text-align:left;margin-left:17.15pt;margin-top:17.15pt;width:566.95pt;height:.1pt;z-index:-251658752;mso-wrap-edited:f;mso-width-percent:0;mso-height-percent:0;mso-wrap-distance-left:0;mso-wrap-distance-right:0;mso-position-horizontal-relative:page;mso-width-percent:0;mso-height-percent:0" coordsize="11339,1270" path="m,l11339,e" filled="f" strokecolor="#fdc10c" strokeweight="1mm">
            <v:path arrowok="t" o:connecttype="custom" o:connectlocs="0,0;2147483646,0" o:connectangles="0,0"/>
            <w10:wrap type="topAndBottom" anchorx="page"/>
          </v:shape>
        </w:pict>
      </w:r>
    </w:p>
    <w:p w14:paraId="5A15E7D7" w14:textId="5550E340" w:rsidR="00DA11AD" w:rsidRDefault="00DA11AD" w:rsidP="005718BA">
      <w:pPr>
        <w:pStyle w:val="Paragrafoelenco"/>
        <w:tabs>
          <w:tab w:val="left" w:pos="278"/>
          <w:tab w:val="left" w:pos="4815"/>
        </w:tabs>
        <w:spacing w:before="0"/>
        <w:ind w:left="142" w:right="5880" w:firstLine="0"/>
        <w:rPr>
          <w:rFonts w:ascii="Futura Std Light" w:hAnsi="Futura Std Light"/>
          <w:sz w:val="20"/>
          <w:szCs w:val="20"/>
        </w:rPr>
      </w:pPr>
    </w:p>
    <w:p w14:paraId="20F5DD8F" w14:textId="76A20608" w:rsidR="007265E2" w:rsidRPr="005718BA" w:rsidRDefault="00CA3932" w:rsidP="005718BA">
      <w:pPr>
        <w:pStyle w:val="Paragrafoelenco"/>
        <w:tabs>
          <w:tab w:val="left" w:pos="278"/>
          <w:tab w:val="left" w:pos="4815"/>
        </w:tabs>
        <w:spacing w:before="0"/>
        <w:ind w:left="142" w:right="5880" w:firstLine="0"/>
        <w:rPr>
          <w:rFonts w:ascii="Futura Std Light" w:hAnsi="Futura Std Light"/>
          <w:sz w:val="20"/>
          <w:szCs w:val="20"/>
        </w:rPr>
      </w:pPr>
      <w:r w:rsidRPr="005718BA">
        <w:rPr>
          <w:rFonts w:ascii="Futura Std Light" w:hAnsi="Futura Std Light"/>
          <w:sz w:val="20"/>
          <w:szCs w:val="20"/>
        </w:rPr>
        <w:t>The material must have the following characteristics:</w:t>
      </w:r>
    </w:p>
    <w:p w14:paraId="6E16F740" w14:textId="44F81FE2" w:rsidR="005718BA" w:rsidRDefault="005718BA" w:rsidP="005718BA">
      <w:pPr>
        <w:tabs>
          <w:tab w:val="left" w:pos="278"/>
        </w:tabs>
        <w:ind w:left="142" w:right="351"/>
        <w:rPr>
          <w:rFonts w:ascii="Futura Std Light" w:hAnsi="Futura Std Light"/>
          <w:b/>
          <w:bCs/>
          <w:sz w:val="20"/>
          <w:szCs w:val="20"/>
        </w:rPr>
      </w:pPr>
    </w:p>
    <w:p w14:paraId="7DEBFFCF" w14:textId="77777777" w:rsidR="005718BA" w:rsidRDefault="005718BA" w:rsidP="005718BA">
      <w:pPr>
        <w:tabs>
          <w:tab w:val="left" w:pos="278"/>
        </w:tabs>
        <w:ind w:left="142" w:right="351"/>
        <w:rPr>
          <w:rFonts w:ascii="Futura Std Light" w:hAnsi="Futura Std Light"/>
          <w:b/>
          <w:bCs/>
          <w:sz w:val="20"/>
          <w:szCs w:val="20"/>
        </w:rPr>
      </w:pPr>
    </w:p>
    <w:p w14:paraId="73394FA8" w14:textId="2D248BE1" w:rsidR="007265E2" w:rsidRPr="005718BA" w:rsidRDefault="007265E2" w:rsidP="005718BA">
      <w:pPr>
        <w:tabs>
          <w:tab w:val="left" w:pos="278"/>
        </w:tabs>
        <w:ind w:left="142" w:right="351"/>
        <w:rPr>
          <w:rFonts w:ascii="Futura Std Medium" w:hAnsi="Futura Std Medium"/>
          <w:b/>
          <w:bCs/>
          <w:sz w:val="20"/>
          <w:szCs w:val="20"/>
        </w:rPr>
      </w:pPr>
      <w:r w:rsidRPr="005718BA">
        <w:rPr>
          <w:rFonts w:ascii="Futura Std Medium" w:hAnsi="Futura Std Medium"/>
          <w:b/>
          <w:bCs/>
          <w:sz w:val="20"/>
          <w:szCs w:val="20"/>
        </w:rPr>
        <w:t>Specification and Values</w:t>
      </w:r>
    </w:p>
    <w:p w14:paraId="78B1DA63" w14:textId="77777777" w:rsidR="007265E2" w:rsidRPr="005718BA" w:rsidRDefault="007265E2" w:rsidP="005718BA">
      <w:pPr>
        <w:tabs>
          <w:tab w:val="left" w:pos="278"/>
        </w:tabs>
        <w:ind w:left="142" w:right="351"/>
        <w:rPr>
          <w:rFonts w:ascii="Futura Std Light" w:hAnsi="Futura Std Light"/>
          <w:sz w:val="20"/>
          <w:szCs w:val="20"/>
        </w:rPr>
      </w:pPr>
    </w:p>
    <w:p w14:paraId="5A13F9A1" w14:textId="4651FB49" w:rsidR="007265E2" w:rsidRPr="005718BA" w:rsidRDefault="007265E2" w:rsidP="005718BA">
      <w:pPr>
        <w:tabs>
          <w:tab w:val="left" w:pos="1560"/>
        </w:tabs>
        <w:ind w:left="142" w:right="351"/>
        <w:rPr>
          <w:rFonts w:ascii="Futura Std Light" w:hAnsi="Futura Std Light"/>
          <w:sz w:val="20"/>
          <w:szCs w:val="20"/>
        </w:rPr>
      </w:pPr>
      <w:r w:rsidRPr="005718BA">
        <w:rPr>
          <w:rFonts w:ascii="Futura Std Medium" w:hAnsi="Futura Std Medium"/>
          <w:b/>
          <w:bCs/>
          <w:sz w:val="20"/>
          <w:szCs w:val="20"/>
        </w:rPr>
        <w:t>Appearance:</w:t>
      </w:r>
      <w:r w:rsidRPr="005718BA">
        <w:rPr>
          <w:rFonts w:ascii="Futura Std Light" w:hAnsi="Futura Std Light"/>
          <w:sz w:val="20"/>
          <w:szCs w:val="20"/>
        </w:rPr>
        <w:t xml:space="preserve"> Dark grey gel</w:t>
      </w:r>
    </w:p>
    <w:p w14:paraId="4B5C8475" w14:textId="7414C5F4" w:rsidR="007265E2" w:rsidRPr="005718BA" w:rsidRDefault="007265E2" w:rsidP="005718BA">
      <w:pPr>
        <w:tabs>
          <w:tab w:val="left" w:pos="1560"/>
        </w:tabs>
        <w:ind w:left="142" w:right="351"/>
        <w:rPr>
          <w:rFonts w:ascii="Futura Std Light" w:hAnsi="Futura Std Light"/>
          <w:sz w:val="20"/>
          <w:szCs w:val="20"/>
        </w:rPr>
      </w:pPr>
      <w:r w:rsidRPr="005718BA">
        <w:rPr>
          <w:rFonts w:ascii="Futura Std Medium" w:hAnsi="Futura Std Medium"/>
          <w:b/>
          <w:bCs/>
          <w:sz w:val="20"/>
          <w:szCs w:val="20"/>
        </w:rPr>
        <w:t>Specific weight:</w:t>
      </w:r>
      <w:r w:rsidRPr="005718BA">
        <w:rPr>
          <w:rFonts w:ascii="Futura Std Light" w:hAnsi="Futura Std Light"/>
          <w:sz w:val="20"/>
          <w:szCs w:val="20"/>
        </w:rPr>
        <w:t xml:space="preserve"> 1.5 kg/l</w:t>
      </w:r>
    </w:p>
    <w:p w14:paraId="375256B8" w14:textId="640CCB0E" w:rsidR="007265E2" w:rsidRPr="005718BA" w:rsidRDefault="007265E2" w:rsidP="005718BA">
      <w:pPr>
        <w:tabs>
          <w:tab w:val="left" w:pos="3119"/>
          <w:tab w:val="left" w:pos="3828"/>
        </w:tabs>
        <w:ind w:left="142"/>
        <w:rPr>
          <w:rFonts w:ascii="Futura Std Light" w:hAnsi="Futura Std Light"/>
          <w:sz w:val="20"/>
          <w:szCs w:val="20"/>
        </w:rPr>
      </w:pPr>
      <w:r w:rsidRPr="005718BA">
        <w:rPr>
          <w:rFonts w:ascii="Futura Std Medium" w:hAnsi="Futura Std Medium"/>
          <w:b/>
          <w:bCs/>
          <w:sz w:val="20"/>
          <w:szCs w:val="20"/>
        </w:rPr>
        <w:t>Mixture composition (in weight):</w:t>
      </w:r>
      <w:r w:rsidRPr="005718BA">
        <w:rPr>
          <w:rFonts w:ascii="Futura Std Light" w:hAnsi="Futura Std Light"/>
          <w:b/>
          <w:bCs/>
          <w:sz w:val="20"/>
          <w:szCs w:val="20"/>
        </w:rPr>
        <w:tab/>
      </w:r>
      <w:r w:rsidRPr="005718BA">
        <w:rPr>
          <w:rFonts w:ascii="Futura Std Light" w:hAnsi="Futura Std Light"/>
          <w:sz w:val="20"/>
          <w:szCs w:val="20"/>
        </w:rPr>
        <w:t>50% Sodium bentonite</w:t>
      </w:r>
    </w:p>
    <w:p w14:paraId="6CD59EFE" w14:textId="50E2ECEF" w:rsidR="007265E2" w:rsidRPr="005718BA" w:rsidRDefault="007265E2" w:rsidP="005718BA">
      <w:pPr>
        <w:ind w:left="3022" w:firstLine="97"/>
        <w:rPr>
          <w:rFonts w:ascii="Futura Std Light" w:hAnsi="Futura Std Light"/>
          <w:sz w:val="20"/>
          <w:szCs w:val="20"/>
        </w:rPr>
      </w:pPr>
      <w:r w:rsidRPr="005718BA">
        <w:rPr>
          <w:rFonts w:ascii="Futura Std Light" w:hAnsi="Futura Std Light"/>
          <w:sz w:val="20"/>
          <w:szCs w:val="20"/>
        </w:rPr>
        <w:t>50% non-toxic plasticizing agents</w:t>
      </w:r>
    </w:p>
    <w:p w14:paraId="53D298C5" w14:textId="61C198D1" w:rsidR="007265E2" w:rsidRDefault="007265E2" w:rsidP="005718BA">
      <w:pPr>
        <w:pStyle w:val="Corpotesto"/>
        <w:ind w:left="142"/>
        <w:rPr>
          <w:rFonts w:ascii="Futura Std Light" w:hAnsi="Futura Std Light"/>
          <w:sz w:val="20"/>
          <w:szCs w:val="20"/>
        </w:rPr>
      </w:pPr>
    </w:p>
    <w:p w14:paraId="5B106410" w14:textId="77777777" w:rsidR="005718BA" w:rsidRPr="005718BA" w:rsidRDefault="005718BA" w:rsidP="005718BA">
      <w:pPr>
        <w:pStyle w:val="Corpotesto"/>
        <w:ind w:left="142"/>
        <w:rPr>
          <w:rFonts w:ascii="Futura Std Light" w:hAnsi="Futura Std Light"/>
          <w:sz w:val="20"/>
          <w:szCs w:val="20"/>
        </w:rPr>
      </w:pPr>
    </w:p>
    <w:p w14:paraId="460A1180" w14:textId="258CE991" w:rsidR="000E7441" w:rsidRPr="005718BA" w:rsidRDefault="00CA3932" w:rsidP="005718BA">
      <w:pPr>
        <w:pStyle w:val="Corpotesto"/>
        <w:ind w:left="142"/>
        <w:rPr>
          <w:rFonts w:ascii="Futura Std Light" w:hAnsi="Futura Std Light"/>
          <w:sz w:val="20"/>
          <w:szCs w:val="20"/>
        </w:rPr>
      </w:pPr>
      <w:r w:rsidRPr="005718BA">
        <w:rPr>
          <w:rFonts w:ascii="Futura Std Light" w:hAnsi="Futura Std Light"/>
          <w:sz w:val="20"/>
          <w:szCs w:val="20"/>
        </w:rPr>
        <w:t xml:space="preserve">as well as </w:t>
      </w:r>
      <w:proofErr w:type="spellStart"/>
      <w:r w:rsidRPr="005718BA">
        <w:rPr>
          <w:rFonts w:ascii="Futura Std Light" w:hAnsi="Futura Std Light"/>
          <w:sz w:val="20"/>
          <w:szCs w:val="20"/>
        </w:rPr>
        <w:t>Akti-vo</w:t>
      </w:r>
      <w:proofErr w:type="spellEnd"/>
      <w:r w:rsidRPr="005718BA">
        <w:rPr>
          <w:rFonts w:ascii="Futura Std Light" w:hAnsi="Futura Std Light"/>
          <w:sz w:val="20"/>
          <w:szCs w:val="20"/>
        </w:rPr>
        <w:t xml:space="preserve"> Bs Volteco or a product with equal or superior characteristics.</w:t>
      </w:r>
    </w:p>
    <w:p w14:paraId="0B4E2BC0" w14:textId="43B2D32F" w:rsidR="000E7441" w:rsidRPr="005718BA" w:rsidRDefault="00CA3932" w:rsidP="005718BA">
      <w:pPr>
        <w:pStyle w:val="Corpotesto"/>
        <w:ind w:left="142"/>
        <w:rPr>
          <w:rFonts w:ascii="Futura Std Light" w:hAnsi="Futura Std Light"/>
          <w:sz w:val="20"/>
          <w:szCs w:val="20"/>
        </w:rPr>
      </w:pPr>
      <w:r w:rsidRPr="005718BA">
        <w:rPr>
          <w:rFonts w:ascii="Futura Std Light" w:hAnsi="Futura Std Light"/>
          <w:sz w:val="20"/>
          <w:szCs w:val="20"/>
        </w:rPr>
        <w:t>The technical data must be supported by test certification issued by an accredited official laboratory and/or be subjected to quality control according to ISO 9001.</w:t>
      </w:r>
    </w:p>
    <w:p w14:paraId="50F12CD5" w14:textId="77777777" w:rsidR="000E7441" w:rsidRPr="005718BA" w:rsidRDefault="00CA3932" w:rsidP="005718BA">
      <w:pPr>
        <w:pStyle w:val="Corpotesto"/>
        <w:ind w:left="142" w:right="212"/>
        <w:rPr>
          <w:rFonts w:ascii="Futura Std Light" w:hAnsi="Futura Std Light"/>
          <w:sz w:val="20"/>
          <w:szCs w:val="20"/>
        </w:rPr>
      </w:pPr>
      <w:r w:rsidRPr="005718BA">
        <w:rPr>
          <w:rFonts w:ascii="Futura Std Light" w:hAnsi="Futura Std Light"/>
          <w:sz w:val="20"/>
          <w:szCs w:val="20"/>
        </w:rPr>
        <w:t xml:space="preserve">For further details on the individual products and installation specifications, refer to the relevant technical data sheets which can be downloaded in the updated version on the website </w:t>
      </w:r>
      <w:hyperlink r:id="rId5">
        <w:r w:rsidRPr="005718BA">
          <w:rPr>
            <w:rFonts w:ascii="Futura Std Light" w:hAnsi="Futura Std Light"/>
            <w:sz w:val="20"/>
            <w:szCs w:val="20"/>
          </w:rPr>
          <w:t>www.volteco.com.</w:t>
        </w:r>
      </w:hyperlink>
    </w:p>
    <w:p w14:paraId="4F51B72D" w14:textId="77777777" w:rsidR="000E7441" w:rsidRPr="005718BA" w:rsidRDefault="000E7441" w:rsidP="005718BA">
      <w:pPr>
        <w:pStyle w:val="Corpotesto"/>
        <w:ind w:left="142"/>
        <w:rPr>
          <w:rFonts w:ascii="Futura Std Light" w:hAnsi="Futura Std Light"/>
          <w:sz w:val="20"/>
          <w:szCs w:val="20"/>
        </w:rPr>
      </w:pPr>
    </w:p>
    <w:p w14:paraId="0CED2459" w14:textId="77777777" w:rsidR="000E7441" w:rsidRPr="005718BA" w:rsidRDefault="000E7441" w:rsidP="005718BA">
      <w:pPr>
        <w:pStyle w:val="Corpotesto"/>
        <w:ind w:left="142"/>
        <w:rPr>
          <w:rFonts w:ascii="Futura Std Light" w:hAnsi="Futura Std Light"/>
          <w:sz w:val="20"/>
          <w:szCs w:val="20"/>
        </w:rPr>
      </w:pPr>
    </w:p>
    <w:p w14:paraId="6EBF9E3A" w14:textId="77777777" w:rsidR="000E7441" w:rsidRPr="005718BA" w:rsidRDefault="000E7441" w:rsidP="005718BA">
      <w:pPr>
        <w:pStyle w:val="Corpotesto"/>
        <w:ind w:left="142"/>
        <w:rPr>
          <w:rFonts w:ascii="Futura Std Light" w:hAnsi="Futura Std Light"/>
          <w:sz w:val="20"/>
          <w:szCs w:val="20"/>
        </w:rPr>
      </w:pPr>
    </w:p>
    <w:p w14:paraId="48261493" w14:textId="77777777" w:rsidR="000E7441" w:rsidRPr="005718BA" w:rsidRDefault="000E7441" w:rsidP="005718BA">
      <w:pPr>
        <w:pStyle w:val="Corpotesto"/>
        <w:ind w:left="142"/>
        <w:rPr>
          <w:rFonts w:ascii="Futura Std Light" w:hAnsi="Futura Std Light"/>
          <w:sz w:val="20"/>
          <w:szCs w:val="20"/>
        </w:rPr>
      </w:pPr>
    </w:p>
    <w:p w14:paraId="77F02ED4" w14:textId="77777777" w:rsidR="000E7441" w:rsidRPr="005718BA" w:rsidRDefault="000E7441" w:rsidP="005718BA">
      <w:pPr>
        <w:pStyle w:val="Corpotesto"/>
        <w:ind w:left="142"/>
        <w:rPr>
          <w:rFonts w:ascii="Futura Std Light" w:hAnsi="Futura Std Light"/>
          <w:sz w:val="20"/>
          <w:szCs w:val="20"/>
        </w:rPr>
      </w:pPr>
    </w:p>
    <w:p w14:paraId="54417CA4" w14:textId="77777777" w:rsidR="000E7441" w:rsidRPr="005718BA" w:rsidRDefault="000E7441" w:rsidP="005718BA">
      <w:pPr>
        <w:pStyle w:val="Corpotesto"/>
        <w:ind w:left="142"/>
        <w:rPr>
          <w:rFonts w:ascii="Futura Std Light" w:hAnsi="Futura Std Light"/>
          <w:sz w:val="20"/>
          <w:szCs w:val="20"/>
        </w:rPr>
      </w:pPr>
    </w:p>
    <w:p w14:paraId="6F5782B5" w14:textId="77777777" w:rsidR="000E7441" w:rsidRPr="005718BA" w:rsidRDefault="000E7441" w:rsidP="005718BA">
      <w:pPr>
        <w:pStyle w:val="Corpotesto"/>
        <w:ind w:left="142"/>
        <w:rPr>
          <w:rFonts w:ascii="Futura Std Light" w:hAnsi="Futura Std Light"/>
          <w:sz w:val="20"/>
          <w:szCs w:val="20"/>
        </w:rPr>
      </w:pPr>
    </w:p>
    <w:p w14:paraId="0B3E3F83" w14:textId="77777777" w:rsidR="000E7441" w:rsidRPr="005718BA" w:rsidRDefault="000E7441" w:rsidP="005718BA">
      <w:pPr>
        <w:pStyle w:val="Corpotesto"/>
        <w:ind w:left="142"/>
        <w:rPr>
          <w:rFonts w:ascii="Futura Std Light" w:hAnsi="Futura Std Light"/>
          <w:sz w:val="20"/>
          <w:szCs w:val="20"/>
        </w:rPr>
      </w:pPr>
    </w:p>
    <w:p w14:paraId="6E172B7A" w14:textId="77777777" w:rsidR="000E7441" w:rsidRPr="005718BA" w:rsidRDefault="000E7441" w:rsidP="005718BA">
      <w:pPr>
        <w:pStyle w:val="Corpotesto"/>
        <w:ind w:left="142"/>
        <w:rPr>
          <w:rFonts w:ascii="Futura Std Light" w:hAnsi="Futura Std Light"/>
          <w:sz w:val="20"/>
          <w:szCs w:val="20"/>
        </w:rPr>
      </w:pPr>
    </w:p>
    <w:p w14:paraId="09EBCB94" w14:textId="77777777" w:rsidR="000E7441" w:rsidRPr="005718BA" w:rsidRDefault="000E7441" w:rsidP="005718BA">
      <w:pPr>
        <w:pStyle w:val="Corpotesto"/>
        <w:ind w:left="142"/>
        <w:rPr>
          <w:rFonts w:ascii="Futura Std Light" w:hAnsi="Futura Std Light"/>
          <w:sz w:val="20"/>
          <w:szCs w:val="20"/>
        </w:rPr>
      </w:pPr>
    </w:p>
    <w:p w14:paraId="35EDA1BE" w14:textId="77777777" w:rsidR="000E7441" w:rsidRPr="005718BA" w:rsidRDefault="000E7441" w:rsidP="005718BA">
      <w:pPr>
        <w:pStyle w:val="Corpotesto"/>
        <w:ind w:left="142"/>
        <w:rPr>
          <w:rFonts w:ascii="Futura Std Light" w:hAnsi="Futura Std Light"/>
          <w:sz w:val="20"/>
          <w:szCs w:val="20"/>
        </w:rPr>
      </w:pPr>
    </w:p>
    <w:p w14:paraId="7862B99B" w14:textId="77777777" w:rsidR="000E7441" w:rsidRPr="005718BA" w:rsidRDefault="000E7441" w:rsidP="005718BA">
      <w:pPr>
        <w:pStyle w:val="Corpotesto"/>
        <w:ind w:left="142"/>
        <w:rPr>
          <w:rFonts w:ascii="Futura Std Light" w:hAnsi="Futura Std Light"/>
          <w:sz w:val="20"/>
          <w:szCs w:val="20"/>
        </w:rPr>
      </w:pPr>
    </w:p>
    <w:p w14:paraId="7E77695D" w14:textId="77777777" w:rsidR="000E7441" w:rsidRPr="005718BA" w:rsidRDefault="000E7441" w:rsidP="005718BA">
      <w:pPr>
        <w:pStyle w:val="Corpotesto"/>
        <w:ind w:left="142"/>
        <w:rPr>
          <w:rFonts w:ascii="Futura Std Light" w:hAnsi="Futura Std Light"/>
          <w:sz w:val="20"/>
          <w:szCs w:val="20"/>
        </w:rPr>
      </w:pPr>
    </w:p>
    <w:p w14:paraId="461210F1" w14:textId="77777777" w:rsidR="000E7441" w:rsidRPr="005718BA" w:rsidRDefault="000E7441" w:rsidP="005718BA">
      <w:pPr>
        <w:pStyle w:val="Corpotesto"/>
        <w:ind w:left="142"/>
        <w:rPr>
          <w:rFonts w:ascii="Futura Std Light" w:hAnsi="Futura Std Light"/>
          <w:sz w:val="20"/>
          <w:szCs w:val="20"/>
        </w:rPr>
      </w:pPr>
    </w:p>
    <w:p w14:paraId="3E20C6A4" w14:textId="77777777" w:rsidR="000E7441" w:rsidRPr="005718BA" w:rsidRDefault="000E7441" w:rsidP="005718BA">
      <w:pPr>
        <w:pStyle w:val="Corpotesto"/>
        <w:ind w:left="142"/>
        <w:rPr>
          <w:rFonts w:ascii="Futura Std Light" w:hAnsi="Futura Std Light"/>
          <w:sz w:val="20"/>
          <w:szCs w:val="20"/>
        </w:rPr>
      </w:pPr>
    </w:p>
    <w:p w14:paraId="0A715A4C" w14:textId="77777777" w:rsidR="000E7441" w:rsidRPr="005718BA" w:rsidRDefault="000E7441" w:rsidP="005718BA">
      <w:pPr>
        <w:pStyle w:val="Corpotesto"/>
        <w:ind w:left="142"/>
        <w:rPr>
          <w:rFonts w:ascii="Futura Std Light" w:hAnsi="Futura Std Light"/>
          <w:sz w:val="20"/>
          <w:szCs w:val="20"/>
        </w:rPr>
      </w:pPr>
    </w:p>
    <w:p w14:paraId="39A1CB7C" w14:textId="77777777" w:rsidR="000E7441" w:rsidRPr="005718BA" w:rsidRDefault="000E7441" w:rsidP="005718BA">
      <w:pPr>
        <w:pStyle w:val="Corpotesto"/>
        <w:ind w:left="142"/>
        <w:rPr>
          <w:rFonts w:ascii="Futura Std Light" w:hAnsi="Futura Std Light"/>
          <w:sz w:val="20"/>
          <w:szCs w:val="20"/>
        </w:rPr>
      </w:pPr>
    </w:p>
    <w:p w14:paraId="0F081E87" w14:textId="77777777" w:rsidR="000E7441" w:rsidRPr="005718BA" w:rsidRDefault="000E7441" w:rsidP="005718BA">
      <w:pPr>
        <w:pStyle w:val="Corpotesto"/>
        <w:ind w:left="142"/>
        <w:rPr>
          <w:rFonts w:ascii="Futura Std Light" w:hAnsi="Futura Std Light"/>
          <w:sz w:val="20"/>
          <w:szCs w:val="20"/>
        </w:rPr>
      </w:pPr>
    </w:p>
    <w:p w14:paraId="4587E9A6" w14:textId="77777777" w:rsidR="000E7441" w:rsidRPr="005718BA" w:rsidRDefault="000E7441" w:rsidP="005718BA">
      <w:pPr>
        <w:pStyle w:val="Corpotesto"/>
        <w:ind w:left="142"/>
        <w:rPr>
          <w:rFonts w:ascii="Futura Std Light" w:hAnsi="Futura Std Light"/>
          <w:sz w:val="20"/>
          <w:szCs w:val="20"/>
        </w:rPr>
      </w:pPr>
    </w:p>
    <w:p w14:paraId="0A1B5F86" w14:textId="77777777" w:rsidR="000E7441" w:rsidRPr="005718BA" w:rsidRDefault="000E7441" w:rsidP="005718BA">
      <w:pPr>
        <w:pStyle w:val="Corpotesto"/>
        <w:ind w:left="142"/>
        <w:rPr>
          <w:rFonts w:ascii="Futura Std Light" w:hAnsi="Futura Std Light"/>
          <w:sz w:val="20"/>
          <w:szCs w:val="20"/>
        </w:rPr>
      </w:pPr>
    </w:p>
    <w:p w14:paraId="572C3F77" w14:textId="2D96F5F4" w:rsidR="000E7441" w:rsidRPr="005718BA" w:rsidRDefault="000E7441" w:rsidP="005718BA">
      <w:pPr>
        <w:pStyle w:val="Corpotesto"/>
        <w:ind w:left="142"/>
        <w:rPr>
          <w:rFonts w:ascii="Futura Std Light" w:hAnsi="Futura Std Light"/>
          <w:sz w:val="20"/>
          <w:szCs w:val="20"/>
        </w:rPr>
      </w:pPr>
    </w:p>
    <w:p w14:paraId="13664F29" w14:textId="77777777" w:rsidR="000E2686" w:rsidRPr="005718BA" w:rsidRDefault="000E2686" w:rsidP="005718BA">
      <w:pPr>
        <w:pStyle w:val="Corpotesto"/>
        <w:ind w:left="142"/>
        <w:rPr>
          <w:rFonts w:ascii="Futura Std Light" w:hAnsi="Futura Std Light"/>
          <w:sz w:val="20"/>
          <w:szCs w:val="20"/>
        </w:rPr>
      </w:pPr>
    </w:p>
    <w:p w14:paraId="30236ECC" w14:textId="1CC2DA01" w:rsidR="000E7441" w:rsidRPr="005718BA" w:rsidRDefault="00DA11AD" w:rsidP="00333457">
      <w:pPr>
        <w:spacing w:before="1"/>
        <w:ind w:left="142"/>
        <w:rPr>
          <w:rFonts w:ascii="Futura Std Light" w:hAnsi="Futura Std Light"/>
          <w:sz w:val="20"/>
          <w:szCs w:val="20"/>
        </w:rPr>
      </w:pPr>
      <w:r w:rsidRPr="005718BA">
        <w:rPr>
          <w:rFonts w:ascii="Futura Std Light" w:hAnsi="Futura Std Light"/>
          <w:sz w:val="16"/>
          <w:szCs w:val="16"/>
        </w:rPr>
        <w:t>EN</w:t>
      </w:r>
      <w:r w:rsidRPr="005718BA">
        <w:rPr>
          <w:rFonts w:ascii="Futura Std Light" w:hAnsi="Futura Std Light"/>
          <w:spacing w:val="-6"/>
          <w:sz w:val="16"/>
          <w:szCs w:val="16"/>
        </w:rPr>
        <w:t xml:space="preserve"> </w:t>
      </w:r>
      <w:r w:rsidRPr="005718BA">
        <w:rPr>
          <w:rFonts w:ascii="Futura Std Light" w:hAnsi="Futura Std Light"/>
          <w:sz w:val="16"/>
          <w:szCs w:val="16"/>
        </w:rPr>
        <w:t>Specifications</w:t>
      </w:r>
      <w:r w:rsidRPr="005718BA">
        <w:rPr>
          <w:rFonts w:ascii="Futura Std Light" w:hAnsi="Futura Std Light"/>
          <w:spacing w:val="-5"/>
          <w:sz w:val="16"/>
          <w:szCs w:val="16"/>
        </w:rPr>
        <w:t xml:space="preserve"> </w:t>
      </w:r>
      <w:r w:rsidRPr="005718BA">
        <w:rPr>
          <w:rFonts w:ascii="Futura Std Light" w:hAnsi="Futura Std Light"/>
          <w:sz w:val="16"/>
          <w:szCs w:val="16"/>
        </w:rPr>
        <w:t>n.</w:t>
      </w:r>
      <w:r w:rsidRPr="005718BA">
        <w:rPr>
          <w:rFonts w:ascii="Futura Std Light" w:hAnsi="Futura Std Light"/>
          <w:spacing w:val="-5"/>
          <w:sz w:val="16"/>
          <w:szCs w:val="16"/>
        </w:rPr>
        <w:t xml:space="preserve"> </w:t>
      </w:r>
      <w:r w:rsidRPr="005718BA">
        <w:rPr>
          <w:rFonts w:ascii="Futura Std Light" w:hAnsi="Futura Std Light"/>
          <w:sz w:val="16"/>
          <w:szCs w:val="16"/>
        </w:rPr>
        <w:t>n</w:t>
      </w:r>
      <w:r>
        <w:rPr>
          <w:rFonts w:ascii="Futura Std Light" w:hAnsi="Futura Std Light"/>
          <w:sz w:val="16"/>
          <w:szCs w:val="16"/>
        </w:rPr>
        <w:t>o</w:t>
      </w:r>
      <w:r w:rsidRPr="005718BA">
        <w:rPr>
          <w:rFonts w:ascii="Futura Std Light" w:hAnsi="Futura Std Light"/>
          <w:sz w:val="16"/>
          <w:szCs w:val="16"/>
        </w:rPr>
        <w:t>.</w:t>
      </w:r>
      <w:r w:rsidRPr="005718BA">
        <w:rPr>
          <w:rFonts w:ascii="Futura Std Light" w:hAnsi="Futura Std Light"/>
          <w:spacing w:val="-5"/>
          <w:sz w:val="16"/>
          <w:szCs w:val="16"/>
        </w:rPr>
        <w:t xml:space="preserve"> </w:t>
      </w:r>
      <w:r w:rsidRPr="005718BA">
        <w:rPr>
          <w:rFonts w:ascii="Futura Std Light" w:hAnsi="Futura Std Light"/>
          <w:sz w:val="16"/>
          <w:szCs w:val="16"/>
        </w:rPr>
        <w:t>AC</w:t>
      </w:r>
      <w:r w:rsidRPr="005718BA">
        <w:rPr>
          <w:rFonts w:ascii="Futura Std Light" w:hAnsi="Futura Std Light"/>
          <w:spacing w:val="24"/>
          <w:sz w:val="16"/>
          <w:szCs w:val="16"/>
        </w:rPr>
        <w:t xml:space="preserve"> </w:t>
      </w:r>
      <w:r w:rsidRPr="005718BA">
        <w:rPr>
          <w:rFonts w:ascii="Futura Std Light" w:hAnsi="Futura Std Light"/>
          <w:sz w:val="16"/>
          <w:szCs w:val="16"/>
        </w:rPr>
        <w:t>|</w:t>
      </w:r>
      <w:r w:rsidRPr="005718BA">
        <w:rPr>
          <w:rFonts w:ascii="Futura Std Light" w:hAnsi="Futura Std Light"/>
          <w:spacing w:val="24"/>
          <w:sz w:val="16"/>
          <w:szCs w:val="16"/>
        </w:rPr>
        <w:t xml:space="preserve"> </w:t>
      </w:r>
      <w:r w:rsidRPr="005718BA">
        <w:rPr>
          <w:rFonts w:ascii="Futura Std Light" w:hAnsi="Futura Std Light"/>
          <w:sz w:val="16"/>
          <w:szCs w:val="16"/>
        </w:rPr>
        <w:t>CP</w:t>
      </w:r>
      <w:r w:rsidRPr="005718BA">
        <w:rPr>
          <w:rFonts w:ascii="Futura Std Light" w:hAnsi="Futura Std Light"/>
          <w:spacing w:val="24"/>
          <w:sz w:val="16"/>
          <w:szCs w:val="16"/>
        </w:rPr>
        <w:t xml:space="preserve"> </w:t>
      </w:r>
      <w:r w:rsidRPr="005718BA">
        <w:rPr>
          <w:rFonts w:ascii="Futura Std Light" w:hAnsi="Futura Std Light"/>
          <w:sz w:val="16"/>
          <w:szCs w:val="16"/>
        </w:rPr>
        <w:t>|</w:t>
      </w:r>
      <w:r w:rsidRPr="005718BA">
        <w:rPr>
          <w:rFonts w:ascii="Futura Std Light" w:hAnsi="Futura Std Light"/>
          <w:spacing w:val="24"/>
          <w:sz w:val="16"/>
          <w:szCs w:val="16"/>
        </w:rPr>
        <w:t xml:space="preserve"> </w:t>
      </w:r>
      <w:r w:rsidRPr="005718BA">
        <w:rPr>
          <w:rFonts w:ascii="Futura Std Light" w:hAnsi="Futura Std Light"/>
          <w:sz w:val="16"/>
          <w:szCs w:val="16"/>
        </w:rPr>
        <w:t>00</w:t>
      </w:r>
      <w:r w:rsidRPr="005718BA">
        <w:rPr>
          <w:rFonts w:ascii="Futura Std Light" w:hAnsi="Futura Std Light"/>
          <w:spacing w:val="24"/>
          <w:sz w:val="16"/>
          <w:szCs w:val="16"/>
        </w:rPr>
        <w:t xml:space="preserve"> </w:t>
      </w:r>
      <w:r w:rsidRPr="005718BA">
        <w:rPr>
          <w:rFonts w:ascii="Futura Std Light" w:hAnsi="Futura Std Light"/>
          <w:sz w:val="16"/>
          <w:szCs w:val="16"/>
        </w:rPr>
        <w:t>|</w:t>
      </w:r>
      <w:r w:rsidRPr="005718BA">
        <w:rPr>
          <w:rFonts w:ascii="Futura Std Light" w:hAnsi="Futura Std Light"/>
          <w:spacing w:val="24"/>
          <w:sz w:val="16"/>
          <w:szCs w:val="16"/>
        </w:rPr>
        <w:t xml:space="preserve"> </w:t>
      </w:r>
      <w:r w:rsidRPr="005718BA">
        <w:rPr>
          <w:rFonts w:ascii="Futura Std Light" w:hAnsi="Futura Std Light"/>
          <w:sz w:val="16"/>
          <w:szCs w:val="16"/>
        </w:rPr>
        <w:t>0</w:t>
      </w:r>
      <w:r>
        <w:rPr>
          <w:rFonts w:ascii="Futura Std Light" w:hAnsi="Futura Std Light"/>
          <w:sz w:val="16"/>
          <w:szCs w:val="16"/>
        </w:rPr>
        <w:t>1</w:t>
      </w:r>
      <w:r w:rsidRPr="005718BA">
        <w:rPr>
          <w:rFonts w:ascii="Futura Std Light" w:hAnsi="Futura Std Light"/>
          <w:spacing w:val="24"/>
          <w:sz w:val="16"/>
          <w:szCs w:val="16"/>
        </w:rPr>
        <w:t xml:space="preserve"> </w:t>
      </w:r>
      <w:r w:rsidRPr="005718BA">
        <w:rPr>
          <w:rFonts w:ascii="Futura Std Light" w:hAnsi="Futura Std Light"/>
          <w:sz w:val="16"/>
          <w:szCs w:val="16"/>
        </w:rPr>
        <w:t>|</w:t>
      </w:r>
      <w:r w:rsidRPr="005718BA">
        <w:rPr>
          <w:rFonts w:ascii="Futura Std Light" w:hAnsi="Futura Std Light"/>
          <w:spacing w:val="24"/>
          <w:sz w:val="16"/>
          <w:szCs w:val="16"/>
        </w:rPr>
        <w:t xml:space="preserve"> </w:t>
      </w:r>
      <w:r w:rsidRPr="005718BA">
        <w:rPr>
          <w:rFonts w:ascii="Futura Std Light" w:hAnsi="Futura Std Light"/>
          <w:sz w:val="16"/>
          <w:szCs w:val="16"/>
        </w:rPr>
        <w:t>W</w:t>
      </w:r>
      <w:r w:rsidRPr="005718BA">
        <w:rPr>
          <w:rFonts w:ascii="Futura Std Light" w:hAnsi="Futura Std Light"/>
          <w:spacing w:val="24"/>
          <w:sz w:val="16"/>
          <w:szCs w:val="16"/>
        </w:rPr>
        <w:t xml:space="preserve"> </w:t>
      </w:r>
      <w:r w:rsidRPr="005718BA">
        <w:rPr>
          <w:rFonts w:ascii="Futura Std Light" w:hAnsi="Futura Std Light"/>
          <w:sz w:val="16"/>
          <w:szCs w:val="16"/>
        </w:rPr>
        <w:t>|</w:t>
      </w:r>
      <w:r w:rsidRPr="005718BA">
        <w:rPr>
          <w:rFonts w:ascii="Futura Std Light" w:hAnsi="Futura Std Light"/>
          <w:spacing w:val="24"/>
          <w:sz w:val="16"/>
          <w:szCs w:val="16"/>
        </w:rPr>
        <w:t xml:space="preserve"> </w:t>
      </w:r>
      <w:r w:rsidRPr="005718BA">
        <w:rPr>
          <w:rFonts w:ascii="Futura Std Light" w:hAnsi="Futura Std Light"/>
          <w:sz w:val="16"/>
          <w:szCs w:val="16"/>
        </w:rPr>
        <w:t>0</w:t>
      </w:r>
      <w:r>
        <w:rPr>
          <w:rFonts w:ascii="Futura Std Light" w:hAnsi="Futura Std Light"/>
          <w:sz w:val="16"/>
          <w:szCs w:val="16"/>
        </w:rPr>
        <w:t>7</w:t>
      </w:r>
      <w:r w:rsidRPr="005718BA">
        <w:rPr>
          <w:rFonts w:ascii="Futura Std Light" w:hAnsi="Futura Std Light"/>
          <w:sz w:val="16"/>
          <w:szCs w:val="16"/>
        </w:rPr>
        <w:t>/2</w:t>
      </w:r>
      <w:r>
        <w:rPr>
          <w:rFonts w:ascii="Futura Std Light" w:hAnsi="Futura Std Light"/>
          <w:sz w:val="16"/>
          <w:szCs w:val="16"/>
        </w:rPr>
        <w:t>6</w:t>
      </w:r>
      <w:r>
        <w:rPr>
          <w:rFonts w:ascii="Futura Std Light" w:hAnsi="Futura Std Light"/>
          <w:noProof/>
          <w:sz w:val="16"/>
          <w:szCs w:val="16"/>
        </w:rPr>
        <w:drawing>
          <wp:inline distT="0" distB="0" distL="0" distR="0" wp14:anchorId="10510DAD" wp14:editId="10865B20">
            <wp:extent cx="1666875" cy="481734"/>
            <wp:effectExtent l="0" t="0" r="0" b="0"/>
            <wp:docPr id="127657640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800649" name="Immagine 104580064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90801" cy="488649"/>
                    </a:xfrm>
                    <a:prstGeom prst="rect">
                      <a:avLst/>
                    </a:prstGeom>
                  </pic:spPr>
                </pic:pic>
              </a:graphicData>
            </a:graphic>
          </wp:inline>
        </w:drawing>
      </w:r>
    </w:p>
    <w:sectPr w:rsidR="000E7441" w:rsidRPr="005718BA" w:rsidSect="00DA11AD">
      <w:type w:val="continuous"/>
      <w:pgSz w:w="11910" w:h="16840"/>
      <w:pgMar w:top="1135" w:right="180" w:bottom="280" w:left="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Std Medium">
    <w:panose1 w:val="020B0502020204020303"/>
    <w:charset w:val="00"/>
    <w:family w:val="swiss"/>
    <w:notTrueType/>
    <w:pitch w:val="variable"/>
    <w:sig w:usb0="00000003" w:usb1="00000000" w:usb2="00000000" w:usb3="00000000" w:csb0="00000001" w:csb1="00000000"/>
  </w:font>
  <w:font w:name="Futura Std Light">
    <w:panose1 w:val="020B04020202040203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221C59"/>
    <w:multiLevelType w:val="hybridMultilevel"/>
    <w:tmpl w:val="7B9C9ABC"/>
    <w:lvl w:ilvl="0" w:tplc="C2E67870">
      <w:numFmt w:val="bullet"/>
      <w:lvlText w:val="•"/>
      <w:lvlJc w:val="left"/>
      <w:pPr>
        <w:ind w:left="160" w:hanging="117"/>
      </w:pPr>
      <w:rPr>
        <w:rFonts w:ascii="Arial MT" w:eastAsia="Arial MT" w:hAnsi="Arial MT" w:cs="Arial MT" w:hint="default"/>
        <w:w w:val="114"/>
        <w:sz w:val="18"/>
        <w:szCs w:val="18"/>
        <w:lang w:val="en-US" w:eastAsia="en-US" w:bidi="ar-SA"/>
      </w:rPr>
    </w:lvl>
    <w:lvl w:ilvl="1" w:tplc="C25863BE">
      <w:numFmt w:val="bullet"/>
      <w:lvlText w:val="•"/>
      <w:lvlJc w:val="left"/>
      <w:pPr>
        <w:ind w:left="1298" w:hanging="117"/>
      </w:pPr>
      <w:rPr>
        <w:rFonts w:hint="default"/>
        <w:lang w:val="en-US" w:eastAsia="en-US" w:bidi="ar-SA"/>
      </w:rPr>
    </w:lvl>
    <w:lvl w:ilvl="2" w:tplc="04405056">
      <w:numFmt w:val="bullet"/>
      <w:lvlText w:val="•"/>
      <w:lvlJc w:val="left"/>
      <w:pPr>
        <w:ind w:left="2437" w:hanging="117"/>
      </w:pPr>
      <w:rPr>
        <w:rFonts w:hint="default"/>
        <w:lang w:val="en-US" w:eastAsia="en-US" w:bidi="ar-SA"/>
      </w:rPr>
    </w:lvl>
    <w:lvl w:ilvl="3" w:tplc="8804A2E2">
      <w:numFmt w:val="bullet"/>
      <w:lvlText w:val="•"/>
      <w:lvlJc w:val="left"/>
      <w:pPr>
        <w:ind w:left="3575" w:hanging="117"/>
      </w:pPr>
      <w:rPr>
        <w:rFonts w:hint="default"/>
        <w:lang w:val="en-US" w:eastAsia="en-US" w:bidi="ar-SA"/>
      </w:rPr>
    </w:lvl>
    <w:lvl w:ilvl="4" w:tplc="4880BB3C">
      <w:numFmt w:val="bullet"/>
      <w:lvlText w:val="•"/>
      <w:lvlJc w:val="left"/>
      <w:pPr>
        <w:ind w:left="4714" w:hanging="117"/>
      </w:pPr>
      <w:rPr>
        <w:rFonts w:hint="default"/>
        <w:lang w:val="en-US" w:eastAsia="en-US" w:bidi="ar-SA"/>
      </w:rPr>
    </w:lvl>
    <w:lvl w:ilvl="5" w:tplc="66C892A8">
      <w:numFmt w:val="bullet"/>
      <w:lvlText w:val="•"/>
      <w:lvlJc w:val="left"/>
      <w:pPr>
        <w:ind w:left="5852" w:hanging="117"/>
      </w:pPr>
      <w:rPr>
        <w:rFonts w:hint="default"/>
        <w:lang w:val="en-US" w:eastAsia="en-US" w:bidi="ar-SA"/>
      </w:rPr>
    </w:lvl>
    <w:lvl w:ilvl="6" w:tplc="9DA0A8BA">
      <w:numFmt w:val="bullet"/>
      <w:lvlText w:val="•"/>
      <w:lvlJc w:val="left"/>
      <w:pPr>
        <w:ind w:left="6991" w:hanging="117"/>
      </w:pPr>
      <w:rPr>
        <w:rFonts w:hint="default"/>
        <w:lang w:val="en-US" w:eastAsia="en-US" w:bidi="ar-SA"/>
      </w:rPr>
    </w:lvl>
    <w:lvl w:ilvl="7" w:tplc="556A42C6">
      <w:numFmt w:val="bullet"/>
      <w:lvlText w:val="•"/>
      <w:lvlJc w:val="left"/>
      <w:pPr>
        <w:ind w:left="8129" w:hanging="117"/>
      </w:pPr>
      <w:rPr>
        <w:rFonts w:hint="default"/>
        <w:lang w:val="en-US" w:eastAsia="en-US" w:bidi="ar-SA"/>
      </w:rPr>
    </w:lvl>
    <w:lvl w:ilvl="8" w:tplc="0B3E9AD4">
      <w:numFmt w:val="bullet"/>
      <w:lvlText w:val="•"/>
      <w:lvlJc w:val="left"/>
      <w:pPr>
        <w:ind w:left="9268" w:hanging="117"/>
      </w:pPr>
      <w:rPr>
        <w:rFonts w:hint="default"/>
        <w:lang w:val="en-US" w:eastAsia="en-US" w:bidi="ar-SA"/>
      </w:rPr>
    </w:lvl>
  </w:abstractNum>
  <w:num w:numId="1" w16cid:durableId="106765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E7441"/>
    <w:rsid w:val="000E2686"/>
    <w:rsid w:val="000E7441"/>
    <w:rsid w:val="002F07D2"/>
    <w:rsid w:val="00333457"/>
    <w:rsid w:val="005718BA"/>
    <w:rsid w:val="006B353A"/>
    <w:rsid w:val="007265E2"/>
    <w:rsid w:val="00771B1A"/>
    <w:rsid w:val="00CA3932"/>
    <w:rsid w:val="00DA11AD"/>
    <w:rsid w:val="00E27AFC"/>
    <w:rsid w:val="00E3072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147F0B08"/>
  <w15:docId w15:val="{5AE2D574-E3DD-174B-BCC7-6F81869D2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0"/>
    <w:qFormat/>
    <w:pPr>
      <w:spacing w:before="127"/>
      <w:ind w:left="103"/>
    </w:pPr>
    <w:rPr>
      <w:rFonts w:ascii="Arial" w:eastAsia="Arial" w:hAnsi="Arial" w:cs="Arial"/>
      <w:b/>
      <w:bCs/>
      <w:sz w:val="40"/>
      <w:szCs w:val="40"/>
    </w:rPr>
  </w:style>
  <w:style w:type="paragraph" w:styleId="Paragrafoelenco">
    <w:name w:val="List Paragraph"/>
    <w:basedOn w:val="Normale"/>
    <w:uiPriority w:val="1"/>
    <w:qFormat/>
    <w:pPr>
      <w:spacing w:before="18"/>
      <w:ind w:left="277" w:hanging="118"/>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voltec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230</Words>
  <Characters>1311</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Mori Marina</cp:lastModifiedBy>
  <cp:revision>8</cp:revision>
  <dcterms:created xsi:type="dcterms:W3CDTF">2022-03-01T07:26:00Z</dcterms:created>
  <dcterms:modified xsi:type="dcterms:W3CDTF">2026-07-09T12:16:00Z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2022-02-28T00:00:00Z</vt:filetime>
  </property>
  <property fmtid="{D5CDD505-2E9C-101B-9397-08002B2CF9AE}" pid="3" name="LastSaved">
    <vt:filetime>2022-03-01T00:00:00Z</vt:filetime>
  </property>
</Properties>
</file>