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77AA" w14:textId="77777777" w:rsidR="002569CD" w:rsidRDefault="002569CD" w:rsidP="002569CD">
      <w:pPr>
        <w:pStyle w:val="Corpotesto"/>
        <w:ind w:left="142" w:right="212"/>
        <w:rPr>
          <w:rFonts w:ascii="Futura Std Medium" w:hAnsi="Futura Std Medium"/>
          <w:b/>
          <w:bCs/>
          <w:sz w:val="48"/>
          <w:szCs w:val="48"/>
        </w:rPr>
      </w:pPr>
      <w:r>
        <w:rPr>
          <w:rFonts w:ascii="Futura Std Medium" w:hAnsi="Futura Std Medium"/>
          <w:b/>
          <w:bCs/>
          <w:sz w:val="48"/>
          <w:szCs w:val="48"/>
        </w:rPr>
        <w:t>BI FIX 300</w:t>
      </w:r>
    </w:p>
    <w:p w14:paraId="3B9608BE" w14:textId="77777777" w:rsidR="00930162" w:rsidRPr="00930162" w:rsidRDefault="00930162" w:rsidP="00802A5C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</w:p>
    <w:p w14:paraId="45675989" w14:textId="750AD4E3" w:rsidR="00D944E2" w:rsidRPr="00930162" w:rsidRDefault="0018169E" w:rsidP="00481CDC">
      <w:pPr>
        <w:pStyle w:val="Corpotesto"/>
        <w:ind w:left="142" w:right="493"/>
        <w:jc w:val="both"/>
        <w:rPr>
          <w:rFonts w:ascii="Futura Std Light" w:hAnsi="Futura Std Light"/>
          <w:sz w:val="20"/>
          <w:szCs w:val="20"/>
        </w:rPr>
      </w:pPr>
      <w:r w:rsidRPr="00930162">
        <w:rPr>
          <w:rFonts w:ascii="Futura Std Light" w:hAnsi="Futura Std Light"/>
          <w:sz w:val="20"/>
          <w:szCs w:val="20"/>
        </w:rPr>
        <w:t xml:space="preserve">Supply and installation of two-component amphibious, styrene-free </w:t>
      </w:r>
      <w:proofErr w:type="spellStart"/>
      <w:r w:rsidRPr="00930162">
        <w:rPr>
          <w:rFonts w:ascii="Futura Std Light" w:hAnsi="Futura Std Light"/>
          <w:sz w:val="20"/>
          <w:szCs w:val="20"/>
        </w:rPr>
        <w:t>vinylester</w:t>
      </w:r>
      <w:proofErr w:type="spellEnd"/>
      <w:r w:rsidRPr="00930162">
        <w:rPr>
          <w:rFonts w:ascii="Futura Std Light" w:hAnsi="Futura Std Light"/>
          <w:sz w:val="20"/>
          <w:szCs w:val="20"/>
        </w:rPr>
        <w:t xml:space="preserve"> chemical anchorage for the rapid, high-performance fixing of connectors and reinforcing bars, even in a damp or completely wet environment, consisting of two components (A+B) mixed through the appropriate nozzle at the time of extrusion.</w:t>
      </w:r>
    </w:p>
    <w:p w14:paraId="28E2A826" w14:textId="77777777" w:rsidR="00D944E2" w:rsidRPr="00930162" w:rsidRDefault="00D944E2" w:rsidP="00481CDC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</w:p>
    <w:p w14:paraId="1A59894E" w14:textId="77777777" w:rsidR="00D944E2" w:rsidRPr="00930162" w:rsidRDefault="0018169E" w:rsidP="00481CDC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930162">
        <w:rPr>
          <w:rFonts w:ascii="Futura Std Light" w:hAnsi="Futura Std Light"/>
          <w:sz w:val="20"/>
          <w:szCs w:val="20"/>
        </w:rPr>
        <w:t>The product must be used for:</w:t>
      </w:r>
    </w:p>
    <w:p w14:paraId="77F54475" w14:textId="77777777" w:rsidR="00D944E2" w:rsidRPr="00930162" w:rsidRDefault="0018169E" w:rsidP="00481CDC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493" w:firstLine="0"/>
        <w:rPr>
          <w:rFonts w:ascii="Futura Std Light" w:hAnsi="Futura Std Light"/>
          <w:sz w:val="20"/>
          <w:szCs w:val="20"/>
        </w:rPr>
      </w:pPr>
      <w:r w:rsidRPr="00930162">
        <w:rPr>
          <w:rFonts w:ascii="Futura Std Light" w:hAnsi="Futura Std Light"/>
          <w:sz w:val="20"/>
          <w:szCs w:val="20"/>
        </w:rPr>
        <w:t>High performance chemical anchoring of connectors for structural cracked and non-cracked concrete reinforcement</w:t>
      </w:r>
    </w:p>
    <w:p w14:paraId="17503584" w14:textId="77777777" w:rsidR="00D944E2" w:rsidRPr="00930162" w:rsidRDefault="0018169E" w:rsidP="00481CDC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493" w:firstLine="0"/>
        <w:rPr>
          <w:rFonts w:ascii="Futura Std Light" w:hAnsi="Futura Std Light"/>
          <w:sz w:val="20"/>
          <w:szCs w:val="20"/>
        </w:rPr>
      </w:pPr>
      <w:r w:rsidRPr="00930162">
        <w:rPr>
          <w:rFonts w:ascii="Futura Std Light" w:hAnsi="Futura Std Light"/>
          <w:sz w:val="20"/>
          <w:szCs w:val="20"/>
        </w:rPr>
        <w:t>Anchoring of iron tools in the casting</w:t>
      </w:r>
    </w:p>
    <w:p w14:paraId="7B21C9EA" w14:textId="77777777" w:rsidR="00D944E2" w:rsidRPr="00930162" w:rsidRDefault="0018169E" w:rsidP="00481CDC">
      <w:pPr>
        <w:pStyle w:val="Paragrafoelenco"/>
        <w:numPr>
          <w:ilvl w:val="0"/>
          <w:numId w:val="1"/>
        </w:numPr>
        <w:tabs>
          <w:tab w:val="left" w:pos="308"/>
        </w:tabs>
        <w:spacing w:before="0"/>
        <w:ind w:left="142" w:right="493" w:firstLine="0"/>
        <w:rPr>
          <w:rFonts w:ascii="Futura Std Light" w:hAnsi="Futura Std Light"/>
          <w:sz w:val="20"/>
          <w:szCs w:val="20"/>
        </w:rPr>
      </w:pPr>
      <w:r w:rsidRPr="00930162">
        <w:rPr>
          <w:rFonts w:ascii="Futura Std Light" w:hAnsi="Futura Std Light"/>
          <w:sz w:val="20"/>
          <w:szCs w:val="20"/>
        </w:rPr>
        <w:t>Anchoring of metal bars in a wet environment or subject to permanent humidity, even in marine or industrial environment, on vertical or horizontal surfaces</w:t>
      </w:r>
    </w:p>
    <w:p w14:paraId="5A4C025A" w14:textId="77777777" w:rsidR="00D944E2" w:rsidRPr="00930162" w:rsidRDefault="0018169E" w:rsidP="00481CDC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493" w:firstLine="0"/>
        <w:rPr>
          <w:rFonts w:ascii="Futura Std Light" w:hAnsi="Futura Std Light"/>
          <w:sz w:val="20"/>
          <w:szCs w:val="20"/>
        </w:rPr>
      </w:pPr>
      <w:r w:rsidRPr="00930162">
        <w:rPr>
          <w:rFonts w:ascii="Futura Std Light" w:hAnsi="Futura Std Light"/>
          <w:sz w:val="20"/>
          <w:szCs w:val="20"/>
        </w:rPr>
        <w:t>Anchoring of various metal elements in the plant engineering, medical, industrial, construction sector, etc...</w:t>
      </w:r>
    </w:p>
    <w:p w14:paraId="3E3FCFCA" w14:textId="77777777" w:rsidR="002569CD" w:rsidRDefault="002569CD" w:rsidP="00481CDC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</w:p>
    <w:p w14:paraId="4AB3E3FF" w14:textId="77777777" w:rsidR="002569CD" w:rsidRDefault="002569CD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0329B6" w14:textId="31134111" w:rsidR="00D944E2" w:rsidRPr="00930162" w:rsidRDefault="00000000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78B83D24">
          <v:shape id="_x0000_s1039" alt="" style="position:absolute;left:0;text-align:left;margin-left:14.9pt;margin-top:1.6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2147483646,0" o:connectangles="0,0"/>
            <w10:wrap type="topAndBottom" anchorx="page"/>
          </v:shape>
        </w:pict>
      </w:r>
    </w:p>
    <w:p w14:paraId="6163FDFC" w14:textId="77777777" w:rsidR="00D944E2" w:rsidRPr="00930162" w:rsidRDefault="0018169E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30162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5413A8B4" w14:textId="4646B784" w:rsidR="00D944E2" w:rsidRPr="00930162" w:rsidRDefault="0018169E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30162">
        <w:rPr>
          <w:rFonts w:ascii="Futura Std Light" w:hAnsi="Futura Std Light"/>
          <w:sz w:val="20"/>
          <w:szCs w:val="20"/>
        </w:rPr>
        <w:t>CE Certification according to EAD 330499-01-0601 ETA 20/0352</w:t>
      </w:r>
    </w:p>
    <w:p w14:paraId="21FB1441" w14:textId="05DA39AB" w:rsidR="00FF4185" w:rsidRPr="00930162" w:rsidRDefault="00FF4185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FE30407" w14:textId="77777777" w:rsidR="00930162" w:rsidRPr="00930162" w:rsidRDefault="0093016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8EA8A8E" w14:textId="4B1F37B8" w:rsidR="00FF4185" w:rsidRPr="00802A5C" w:rsidRDefault="00FF4185" w:rsidP="00802A5C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802A5C">
        <w:rPr>
          <w:rFonts w:ascii="Futura Std Medium" w:hAnsi="Futura Std Medium"/>
          <w:b/>
          <w:bCs/>
          <w:sz w:val="20"/>
          <w:szCs w:val="20"/>
        </w:rPr>
        <w:t>Specification and Values</w:t>
      </w:r>
    </w:p>
    <w:p w14:paraId="28D216EB" w14:textId="77777777" w:rsidR="00FF4185" w:rsidRPr="00930162" w:rsidRDefault="00FF4185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EC60B17" w14:textId="7DBAC0CD" w:rsidR="00FF4185" w:rsidRPr="00930162" w:rsidRDefault="00FF4185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802A5C">
        <w:rPr>
          <w:rFonts w:ascii="Futura Std Medium" w:hAnsi="Futura Std Medium"/>
          <w:b/>
          <w:bCs/>
          <w:sz w:val="20"/>
          <w:szCs w:val="20"/>
        </w:rPr>
        <w:t>Application temperature:</w:t>
      </w:r>
      <w:r w:rsidRPr="00930162">
        <w:rPr>
          <w:rFonts w:ascii="Futura Std Light" w:hAnsi="Futura Std Light"/>
          <w:sz w:val="20"/>
          <w:szCs w:val="20"/>
        </w:rPr>
        <w:t xml:space="preserve"> -10°C + 40°C</w:t>
      </w:r>
    </w:p>
    <w:p w14:paraId="2EA44367" w14:textId="218BE240" w:rsidR="00FF4185" w:rsidRPr="00930162" w:rsidRDefault="00FF4185" w:rsidP="00802A5C">
      <w:pPr>
        <w:pStyle w:val="Corpotesto"/>
        <w:ind w:left="142"/>
        <w:rPr>
          <w:rFonts w:ascii="Futura Std Light" w:hAnsi="Futura Std Light"/>
          <w:iCs/>
          <w:sz w:val="20"/>
          <w:szCs w:val="20"/>
        </w:rPr>
      </w:pPr>
      <w:r w:rsidRPr="00802A5C">
        <w:rPr>
          <w:rFonts w:ascii="Futura Std Medium" w:hAnsi="Futura Std Medium"/>
          <w:b/>
          <w:bCs/>
          <w:sz w:val="20"/>
          <w:szCs w:val="20"/>
        </w:rPr>
        <w:t>Chemical resistance:</w:t>
      </w:r>
      <w:r w:rsidRPr="00930162">
        <w:rPr>
          <w:rFonts w:ascii="Futura Std Light" w:hAnsi="Futura Std Light"/>
          <w:iCs/>
          <w:sz w:val="20"/>
          <w:szCs w:val="20"/>
        </w:rPr>
        <w:t xml:space="preserve"> Excellent</w:t>
      </w:r>
    </w:p>
    <w:p w14:paraId="554A8A8D" w14:textId="138E559D" w:rsidR="00981BA3" w:rsidRPr="00475A58" w:rsidRDefault="00981BA3" w:rsidP="00981BA3">
      <w:pPr>
        <w:pStyle w:val="Corpotesto"/>
        <w:ind w:left="160"/>
        <w:rPr>
          <w:rFonts w:ascii="Futura Std Light" w:hAnsi="Futura Std Light"/>
          <w:sz w:val="20"/>
          <w:szCs w:val="20"/>
        </w:rPr>
      </w:pPr>
      <w:proofErr w:type="spellStart"/>
      <w:r>
        <w:rPr>
          <w:rFonts w:ascii="Futura Std Medium" w:hAnsi="Futura Std Medium"/>
          <w:b/>
          <w:bCs/>
          <w:sz w:val="20"/>
          <w:szCs w:val="20"/>
        </w:rPr>
        <w:t>Inizio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 presa </w:t>
      </w:r>
      <w:proofErr w:type="spellStart"/>
      <w:r>
        <w:rPr>
          <w:rFonts w:ascii="Futura Std Medium" w:hAnsi="Futura Std Medium"/>
          <w:b/>
          <w:bCs/>
          <w:sz w:val="20"/>
          <w:szCs w:val="20"/>
        </w:rPr>
        <w:t>T</w:t>
      </w:r>
      <w:r>
        <w:rPr>
          <w:rFonts w:ascii="Futura Std Medium" w:hAnsi="Futura Std Medium"/>
          <w:b/>
          <w:bCs/>
          <w:sz w:val="20"/>
          <w:szCs w:val="20"/>
          <w:vertAlign w:val="subscript"/>
        </w:rPr>
        <w:t>gel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475A58" w:rsidRPr="00475A58">
        <w:rPr>
          <w:rFonts w:ascii="Futura Std Light" w:hAnsi="Futura Std Light"/>
          <w:sz w:val="20"/>
          <w:szCs w:val="20"/>
        </w:rPr>
        <w:t>See technical data sheet table</w:t>
      </w:r>
    </w:p>
    <w:p w14:paraId="7DFBD13C" w14:textId="77777777" w:rsidR="00475A58" w:rsidRPr="00475A58" w:rsidRDefault="00981BA3" w:rsidP="00475A58">
      <w:pPr>
        <w:pStyle w:val="Corpotesto"/>
        <w:ind w:left="160"/>
        <w:rPr>
          <w:rFonts w:ascii="Futura Std Light" w:hAnsi="Futura Std Light"/>
          <w:sz w:val="20"/>
          <w:szCs w:val="20"/>
        </w:rPr>
      </w:pPr>
      <w:proofErr w:type="spellStart"/>
      <w:r>
        <w:rPr>
          <w:rFonts w:ascii="Futura Std Medium" w:hAnsi="Futura Std Medium"/>
          <w:b/>
          <w:bCs/>
          <w:sz w:val="20"/>
          <w:szCs w:val="20"/>
        </w:rPr>
        <w:t>Indurimento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 finale </w:t>
      </w:r>
      <w:proofErr w:type="spellStart"/>
      <w:r>
        <w:rPr>
          <w:rFonts w:ascii="Futura Std Medium" w:hAnsi="Futura Std Medium"/>
          <w:b/>
          <w:bCs/>
          <w:sz w:val="20"/>
          <w:szCs w:val="20"/>
        </w:rPr>
        <w:t>T</w:t>
      </w:r>
      <w:r>
        <w:rPr>
          <w:rFonts w:ascii="Futura Std Medium" w:hAnsi="Futura Std Medium"/>
          <w:b/>
          <w:bCs/>
          <w:sz w:val="20"/>
          <w:szCs w:val="20"/>
          <w:vertAlign w:val="subscript"/>
        </w:rPr>
        <w:t>cure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475A58" w:rsidRPr="00475A58">
        <w:rPr>
          <w:rFonts w:ascii="Futura Std Light" w:hAnsi="Futura Std Light"/>
          <w:sz w:val="20"/>
          <w:szCs w:val="20"/>
        </w:rPr>
        <w:t>See technical data sheet table</w:t>
      </w:r>
    </w:p>
    <w:p w14:paraId="1213B885" w14:textId="25C43E46" w:rsidR="00FF4185" w:rsidRPr="00930162" w:rsidRDefault="00FF4185" w:rsidP="00802A5C">
      <w:pPr>
        <w:pStyle w:val="Corpotesto"/>
        <w:ind w:left="142"/>
        <w:rPr>
          <w:rFonts w:ascii="Futura Std Light" w:hAnsi="Futura Std Light"/>
          <w:iCs/>
          <w:sz w:val="20"/>
          <w:szCs w:val="20"/>
        </w:rPr>
      </w:pPr>
      <w:r w:rsidRPr="00802A5C">
        <w:rPr>
          <w:rFonts w:ascii="Futura Std Medium" w:hAnsi="Futura Std Medium"/>
          <w:b/>
          <w:bCs/>
          <w:sz w:val="20"/>
          <w:szCs w:val="20"/>
        </w:rPr>
        <w:t>Water resistance:</w:t>
      </w:r>
      <w:r w:rsidRPr="00930162">
        <w:rPr>
          <w:rFonts w:ascii="Futura Std Light" w:hAnsi="Futura Std Light"/>
          <w:iCs/>
          <w:sz w:val="20"/>
          <w:szCs w:val="20"/>
        </w:rPr>
        <w:t xml:space="preserve"> Excellent</w:t>
      </w:r>
    </w:p>
    <w:p w14:paraId="080A7C82" w14:textId="7A879CF9" w:rsidR="00FF4185" w:rsidRPr="00930162" w:rsidRDefault="00FF4185" w:rsidP="00802A5C">
      <w:pPr>
        <w:pStyle w:val="Corpotesto"/>
        <w:ind w:left="142"/>
        <w:rPr>
          <w:rFonts w:ascii="Futura Std Light" w:hAnsi="Futura Std Light"/>
          <w:iCs/>
          <w:sz w:val="20"/>
          <w:szCs w:val="20"/>
        </w:rPr>
      </w:pPr>
      <w:r w:rsidRPr="00802A5C">
        <w:rPr>
          <w:rFonts w:ascii="Futura Std Medium" w:hAnsi="Futura Std Medium"/>
          <w:b/>
          <w:bCs/>
          <w:sz w:val="20"/>
          <w:szCs w:val="20"/>
        </w:rPr>
        <w:t>Working temperature:</w:t>
      </w:r>
      <w:r w:rsidRPr="00930162">
        <w:rPr>
          <w:rFonts w:ascii="Futura Std Light" w:hAnsi="Futura Std Light"/>
          <w:iCs/>
          <w:sz w:val="20"/>
          <w:szCs w:val="20"/>
        </w:rPr>
        <w:t xml:space="preserve"> -10°C + 40°C</w:t>
      </w:r>
    </w:p>
    <w:p w14:paraId="3F59DFBA" w14:textId="631E4F24" w:rsidR="00FF4185" w:rsidRPr="00930162" w:rsidRDefault="00FF4185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CCF06AD" w14:textId="77777777" w:rsidR="00930162" w:rsidRPr="00930162" w:rsidRDefault="0093016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7A5EA8" w14:textId="72BB08A4" w:rsidR="00D944E2" w:rsidRPr="00930162" w:rsidRDefault="0018169E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30162">
        <w:rPr>
          <w:rFonts w:ascii="Futura Std Light" w:hAnsi="Futura Std Light"/>
          <w:sz w:val="20"/>
          <w:szCs w:val="20"/>
        </w:rPr>
        <w:t>as well as Bi Fix</w:t>
      </w:r>
      <w:r w:rsidR="00981BA3">
        <w:rPr>
          <w:rFonts w:ascii="Futura Std Light" w:hAnsi="Futura Std Light"/>
          <w:sz w:val="20"/>
          <w:szCs w:val="20"/>
        </w:rPr>
        <w:t xml:space="preserve"> 300</w:t>
      </w:r>
      <w:r w:rsidRPr="00930162">
        <w:rPr>
          <w:rFonts w:ascii="Futura Std Light" w:hAnsi="Futura Std Light"/>
          <w:sz w:val="20"/>
          <w:szCs w:val="20"/>
        </w:rPr>
        <w:t xml:space="preserve"> Volteco or a product with equal or superior characteristics.</w:t>
      </w:r>
    </w:p>
    <w:p w14:paraId="1C8E1F50" w14:textId="384E284A" w:rsidR="00D944E2" w:rsidRPr="00930162" w:rsidRDefault="0018169E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30162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1353F018" w14:textId="77777777" w:rsidR="00D944E2" w:rsidRPr="00930162" w:rsidRDefault="0018169E" w:rsidP="00802A5C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 w:rsidRPr="00930162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5">
        <w:r w:rsidRPr="00930162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162E8CC2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2DA9F42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1C63F7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A29AB57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B9EF362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BEBDB14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407E6F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F3F3EF0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5E7C7D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DAB8A1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0E9BD92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1A7604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2E211D" w14:textId="77777777" w:rsidR="00D944E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B4FDF10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22D6FFC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2DE419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F946CD8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208B8A" w14:textId="77777777" w:rsidR="00D944E2" w:rsidRPr="00930162" w:rsidRDefault="00D944E2" w:rsidP="00802A5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3FC7F9B" w14:textId="73225AFD" w:rsidR="00D944E2" w:rsidRPr="00930162" w:rsidRDefault="002569CD" w:rsidP="002569CD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930162">
        <w:rPr>
          <w:rFonts w:ascii="Futura Std Light" w:hAnsi="Futura Std Light"/>
          <w:sz w:val="16"/>
          <w:szCs w:val="16"/>
        </w:rPr>
        <w:t>EN</w:t>
      </w:r>
      <w:r w:rsidRPr="00930162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930162">
        <w:rPr>
          <w:rFonts w:ascii="Futura Std Light" w:hAnsi="Futura Std Light"/>
          <w:sz w:val="16"/>
          <w:szCs w:val="16"/>
        </w:rPr>
        <w:t>Specifications</w:t>
      </w:r>
      <w:r w:rsidRPr="00930162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684504">
        <w:rPr>
          <w:rFonts w:ascii="Futura Std Light" w:hAnsi="Futura Std Light"/>
          <w:sz w:val="16"/>
          <w:szCs w:val="16"/>
        </w:rPr>
        <w:t>FN01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|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CP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|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|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|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W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|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684504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5D2FD1B1" wp14:editId="0E8C5875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4E2" w:rsidRPr="00930162" w:rsidSect="002569CD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547"/>
    <w:multiLevelType w:val="hybridMultilevel"/>
    <w:tmpl w:val="4ACE26AA"/>
    <w:lvl w:ilvl="0" w:tplc="8EACFC62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F92C9A4A">
      <w:numFmt w:val="bullet"/>
      <w:lvlText w:val="•"/>
      <w:lvlJc w:val="left"/>
      <w:pPr>
        <w:ind w:left="1298" w:hanging="117"/>
      </w:pPr>
      <w:rPr>
        <w:rFonts w:hint="default"/>
        <w:lang w:val="en-US" w:eastAsia="en-US" w:bidi="ar-SA"/>
      </w:rPr>
    </w:lvl>
    <w:lvl w:ilvl="2" w:tplc="B36E00B6">
      <w:numFmt w:val="bullet"/>
      <w:lvlText w:val="•"/>
      <w:lvlJc w:val="left"/>
      <w:pPr>
        <w:ind w:left="2437" w:hanging="117"/>
      </w:pPr>
      <w:rPr>
        <w:rFonts w:hint="default"/>
        <w:lang w:val="en-US" w:eastAsia="en-US" w:bidi="ar-SA"/>
      </w:rPr>
    </w:lvl>
    <w:lvl w:ilvl="3" w:tplc="7F5A2772">
      <w:numFmt w:val="bullet"/>
      <w:lvlText w:val="•"/>
      <w:lvlJc w:val="left"/>
      <w:pPr>
        <w:ind w:left="3575" w:hanging="117"/>
      </w:pPr>
      <w:rPr>
        <w:rFonts w:hint="default"/>
        <w:lang w:val="en-US" w:eastAsia="en-US" w:bidi="ar-SA"/>
      </w:rPr>
    </w:lvl>
    <w:lvl w:ilvl="4" w:tplc="955A1E76">
      <w:numFmt w:val="bullet"/>
      <w:lvlText w:val="•"/>
      <w:lvlJc w:val="left"/>
      <w:pPr>
        <w:ind w:left="4714" w:hanging="117"/>
      </w:pPr>
      <w:rPr>
        <w:rFonts w:hint="default"/>
        <w:lang w:val="en-US" w:eastAsia="en-US" w:bidi="ar-SA"/>
      </w:rPr>
    </w:lvl>
    <w:lvl w:ilvl="5" w:tplc="124A1410">
      <w:numFmt w:val="bullet"/>
      <w:lvlText w:val="•"/>
      <w:lvlJc w:val="left"/>
      <w:pPr>
        <w:ind w:left="5852" w:hanging="117"/>
      </w:pPr>
      <w:rPr>
        <w:rFonts w:hint="default"/>
        <w:lang w:val="en-US" w:eastAsia="en-US" w:bidi="ar-SA"/>
      </w:rPr>
    </w:lvl>
    <w:lvl w:ilvl="6" w:tplc="233E4282">
      <w:numFmt w:val="bullet"/>
      <w:lvlText w:val="•"/>
      <w:lvlJc w:val="left"/>
      <w:pPr>
        <w:ind w:left="6991" w:hanging="117"/>
      </w:pPr>
      <w:rPr>
        <w:rFonts w:hint="default"/>
        <w:lang w:val="en-US" w:eastAsia="en-US" w:bidi="ar-SA"/>
      </w:rPr>
    </w:lvl>
    <w:lvl w:ilvl="7" w:tplc="E41E077E">
      <w:numFmt w:val="bullet"/>
      <w:lvlText w:val="•"/>
      <w:lvlJc w:val="left"/>
      <w:pPr>
        <w:ind w:left="8129" w:hanging="117"/>
      </w:pPr>
      <w:rPr>
        <w:rFonts w:hint="default"/>
        <w:lang w:val="en-US" w:eastAsia="en-US" w:bidi="ar-SA"/>
      </w:rPr>
    </w:lvl>
    <w:lvl w:ilvl="8" w:tplc="B69E4AA6">
      <w:numFmt w:val="bullet"/>
      <w:lvlText w:val="•"/>
      <w:lvlJc w:val="left"/>
      <w:pPr>
        <w:ind w:left="9268" w:hanging="117"/>
      </w:pPr>
      <w:rPr>
        <w:rFonts w:hint="default"/>
        <w:lang w:val="en-US" w:eastAsia="en-US" w:bidi="ar-SA"/>
      </w:rPr>
    </w:lvl>
  </w:abstractNum>
  <w:num w:numId="1" w16cid:durableId="1427505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44E2"/>
    <w:rsid w:val="00075393"/>
    <w:rsid w:val="0018169E"/>
    <w:rsid w:val="002569CD"/>
    <w:rsid w:val="00371CB6"/>
    <w:rsid w:val="00475A58"/>
    <w:rsid w:val="00481CDC"/>
    <w:rsid w:val="00802A5C"/>
    <w:rsid w:val="0090187D"/>
    <w:rsid w:val="00930162"/>
    <w:rsid w:val="00981BA3"/>
    <w:rsid w:val="00A26039"/>
    <w:rsid w:val="00A42F9B"/>
    <w:rsid w:val="00D944E2"/>
    <w:rsid w:val="00FF4185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51DCF29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981BA3"/>
    <w:rPr>
      <w:rFonts w:ascii="Arial MT" w:eastAsia="Arial MT" w:hAnsi="Arial MT" w:cs="Arial M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8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9</cp:revision>
  <cp:lastPrinted>2026-07-09T13:39:00Z</cp:lastPrinted>
  <dcterms:created xsi:type="dcterms:W3CDTF">2022-03-01T07:31:00Z</dcterms:created>
  <dcterms:modified xsi:type="dcterms:W3CDTF">2026-07-09T13:46:00Z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