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C355" w14:textId="0575CEA0" w:rsidR="00F30022" w:rsidRDefault="00F30022" w:rsidP="00F30022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CP</w:t>
      </w:r>
      <w:r w:rsidRPr="00A00149">
        <w:rPr>
          <w:rFonts w:ascii="Futura Std Medium" w:hAnsi="Futura Std Medium"/>
          <w:b/>
          <w:bCs/>
          <w:sz w:val="48"/>
          <w:szCs w:val="48"/>
        </w:rPr>
        <w:t>0</w:t>
      </w:r>
    </w:p>
    <w:p w14:paraId="61F47973" w14:textId="77777777" w:rsidR="00EB784D" w:rsidRPr="00474A09" w:rsidRDefault="00EB784D" w:rsidP="00474A09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7F2A1A59" w14:textId="5708D2BC" w:rsidR="00F51965" w:rsidRPr="00474A09" w:rsidRDefault="00542345" w:rsidP="00A2399E">
      <w:pPr>
        <w:pStyle w:val="Corpotesto"/>
        <w:ind w:left="142" w:right="351"/>
        <w:rPr>
          <w:rFonts w:ascii="Futura Std Light" w:hAnsi="Futura Std Light" w:cs="Arial"/>
          <w:sz w:val="20"/>
          <w:szCs w:val="20"/>
        </w:rPr>
      </w:pPr>
      <w:r w:rsidRPr="00474A09">
        <w:rPr>
          <w:rFonts w:ascii="Futura Std Light" w:hAnsi="Futura Std Light" w:cs="Arial"/>
          <w:sz w:val="20"/>
          <w:szCs w:val="20"/>
        </w:rPr>
        <w:t xml:space="preserve">Supply and installation of a thick, </w:t>
      </w:r>
      <w:proofErr w:type="spellStart"/>
      <w:r w:rsidRPr="00474A09">
        <w:rPr>
          <w:rFonts w:ascii="Futura Std Light" w:hAnsi="Futura Std Light" w:cs="Arial"/>
          <w:sz w:val="20"/>
          <w:szCs w:val="20"/>
        </w:rPr>
        <w:t>coloured</w:t>
      </w:r>
      <w:proofErr w:type="spellEnd"/>
      <w:r w:rsidRPr="00474A09">
        <w:rPr>
          <w:rFonts w:ascii="Futura Std Light" w:hAnsi="Futura Std Light" w:cs="Arial"/>
          <w:sz w:val="20"/>
          <w:szCs w:val="20"/>
        </w:rPr>
        <w:t>, organic mineral finish paste-coating for outdoor and indoor use, featuring high breathability and water resistance, composed of water-dispersed acrylic-siloxane resins.</w:t>
      </w:r>
    </w:p>
    <w:p w14:paraId="1DDC79F1" w14:textId="77777777" w:rsidR="00EB784D" w:rsidRPr="00474A09" w:rsidRDefault="00542345" w:rsidP="00A2399E">
      <w:pPr>
        <w:pStyle w:val="Corpotesto"/>
        <w:ind w:left="142" w:right="351"/>
        <w:rPr>
          <w:rFonts w:ascii="Futura Std Light" w:hAnsi="Futura Std Light" w:cs="Arial"/>
          <w:sz w:val="20"/>
          <w:szCs w:val="20"/>
        </w:rPr>
      </w:pPr>
      <w:r w:rsidRPr="00474A09">
        <w:rPr>
          <w:rFonts w:ascii="Futura Std Light" w:hAnsi="Futura Std Light" w:cs="Arial"/>
          <w:sz w:val="20"/>
          <w:szCs w:val="20"/>
        </w:rPr>
        <w:t>The coating must be applied according to the indications of the technical data sheet according to the chosen particle size.</w:t>
      </w:r>
    </w:p>
    <w:p w14:paraId="3CCC2359" w14:textId="77777777" w:rsidR="00EB784D" w:rsidRPr="00474A09" w:rsidRDefault="00EB784D" w:rsidP="00A2399E">
      <w:pPr>
        <w:pStyle w:val="Corpotesto"/>
        <w:ind w:left="142" w:right="351"/>
        <w:rPr>
          <w:rFonts w:ascii="Futura Std Light" w:hAnsi="Futura Std Light" w:cs="Arial"/>
          <w:sz w:val="20"/>
          <w:szCs w:val="20"/>
        </w:rPr>
      </w:pPr>
    </w:p>
    <w:p w14:paraId="0D41C145" w14:textId="7E74E8D1" w:rsidR="00F51965" w:rsidRPr="00474A09" w:rsidRDefault="00542345" w:rsidP="00474A09">
      <w:pPr>
        <w:pStyle w:val="Corpotesto"/>
        <w:ind w:left="142" w:right="1710"/>
        <w:rPr>
          <w:rFonts w:ascii="Futura Std Light" w:hAnsi="Futura Std Light" w:cs="Arial"/>
          <w:sz w:val="20"/>
          <w:szCs w:val="20"/>
        </w:rPr>
      </w:pPr>
      <w:r w:rsidRPr="00474A09">
        <w:rPr>
          <w:rFonts w:ascii="Futura Std Light" w:hAnsi="Futura Std Light" w:cs="Arial"/>
          <w:sz w:val="20"/>
          <w:szCs w:val="20"/>
        </w:rPr>
        <w:t>The product must be used in the protection and finishing of walls in general, both indoors and outdoors.</w:t>
      </w:r>
    </w:p>
    <w:p w14:paraId="24AF83A3" w14:textId="77777777" w:rsidR="00EB784D" w:rsidRDefault="00EB784D" w:rsidP="00474A09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06A71EF0" w14:textId="69AC2E0D" w:rsidR="00F30022" w:rsidRDefault="00000000" w:rsidP="00474A09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>
        <w:rPr>
          <w:rFonts w:ascii="Futura Std Medium" w:hAnsi="Futura Std Medium"/>
          <w:sz w:val="22"/>
        </w:rPr>
        <w:pict w14:anchorId="6CCC29A7">
          <v:shape id="_x0000_s1032" style="position:absolute;left:0;text-align:left;margin-left:17.9pt;margin-top:13.5pt;width:566.95pt;height:.1pt;z-index:-251658752;mso-wrap-distance-left:0;mso-wrap-distance-right:0;mso-position-horizontal-relative:page" coordorigin="283,407" coordsize="11339,0" path="m283,407r11339,e" filled="f" strokecolor="#fdc10c" strokeweight="1mm">
            <v:path arrowok="t"/>
            <w10:wrap type="topAndBottom" anchorx="page"/>
          </v:shape>
        </w:pict>
      </w:r>
    </w:p>
    <w:p w14:paraId="33CE0003" w14:textId="77777777" w:rsidR="00F30022" w:rsidRPr="00474A09" w:rsidRDefault="00F30022" w:rsidP="00474A09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2EA02E23" w14:textId="3DC75FB5" w:rsidR="00F51965" w:rsidRPr="00474A09" w:rsidRDefault="00542345" w:rsidP="00474A09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 w:rsidRPr="00474A09">
        <w:rPr>
          <w:rFonts w:ascii="Futura Std Light" w:hAnsi="Futura Std Light" w:cs="Arial"/>
          <w:sz w:val="20"/>
          <w:szCs w:val="20"/>
        </w:rPr>
        <w:t>The material must have the following characteristics:</w:t>
      </w:r>
    </w:p>
    <w:p w14:paraId="5216C5C9" w14:textId="379B6E2C" w:rsidR="00F51965" w:rsidRPr="00474A09" w:rsidRDefault="00542345" w:rsidP="00474A09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 w:rsidRPr="00474A09">
        <w:rPr>
          <w:rFonts w:ascii="Futura Std Light" w:hAnsi="Futura Std Light" w:cs="Arial"/>
          <w:sz w:val="20"/>
          <w:szCs w:val="20"/>
        </w:rPr>
        <w:t>EC Certification according to EN 15824</w:t>
      </w:r>
    </w:p>
    <w:p w14:paraId="60DE68F2" w14:textId="4F6CF962" w:rsidR="00865E14" w:rsidRPr="00474A09" w:rsidRDefault="00865E14" w:rsidP="00474A09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22A80CE7" w14:textId="2403CDC4" w:rsidR="00865E14" w:rsidRPr="00474A09" w:rsidRDefault="00865E14" w:rsidP="00474A09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7CAAD1E3" w14:textId="648F6B16" w:rsidR="00865E14" w:rsidRPr="00474A09" w:rsidRDefault="00865E14" w:rsidP="00474A09">
      <w:pPr>
        <w:pStyle w:val="Corpotesto"/>
        <w:ind w:left="142"/>
        <w:rPr>
          <w:rFonts w:ascii="Futura Std Medium" w:hAnsi="Futura Std Medium" w:cs="Arial"/>
          <w:b/>
          <w:bCs/>
          <w:sz w:val="20"/>
          <w:szCs w:val="20"/>
        </w:rPr>
      </w:pPr>
      <w:r w:rsidRPr="00474A09">
        <w:rPr>
          <w:rFonts w:ascii="Futura Std Medium" w:hAnsi="Futura Std Medium" w:cs="Arial"/>
          <w:b/>
          <w:sz w:val="20"/>
          <w:szCs w:val="20"/>
        </w:rPr>
        <w:t>Specification</w:t>
      </w:r>
      <w:r w:rsidRPr="00474A09">
        <w:rPr>
          <w:rFonts w:ascii="Futura Std Medium" w:hAnsi="Futura Std Medium" w:cs="Arial"/>
          <w:b/>
          <w:bCs/>
          <w:sz w:val="20"/>
          <w:szCs w:val="20"/>
        </w:rPr>
        <w:t xml:space="preserve">, </w:t>
      </w:r>
      <w:r w:rsidRPr="00474A09">
        <w:rPr>
          <w:rFonts w:ascii="Futura Std Medium" w:hAnsi="Futura Std Medium" w:cs="Arial"/>
          <w:b/>
          <w:sz w:val="20"/>
          <w:szCs w:val="20"/>
        </w:rPr>
        <w:t>Test method</w:t>
      </w:r>
      <w:r w:rsidRPr="00474A09">
        <w:rPr>
          <w:rFonts w:ascii="Futura Std Medium" w:hAnsi="Futura Std Medium" w:cs="Arial"/>
          <w:b/>
          <w:bCs/>
          <w:sz w:val="20"/>
          <w:szCs w:val="20"/>
        </w:rPr>
        <w:t xml:space="preserve"> and Values</w:t>
      </w:r>
    </w:p>
    <w:p w14:paraId="5949BDED" w14:textId="77777777" w:rsidR="00EB784D" w:rsidRPr="00474A09" w:rsidRDefault="00EB784D" w:rsidP="00474A09">
      <w:pPr>
        <w:pStyle w:val="Corpotesto"/>
        <w:ind w:left="142"/>
        <w:rPr>
          <w:rFonts w:ascii="Futura Std Light" w:hAnsi="Futura Std Light" w:cs="Arial"/>
          <w:b/>
          <w:bCs/>
          <w:iCs/>
          <w:sz w:val="20"/>
          <w:szCs w:val="20"/>
        </w:rPr>
      </w:pPr>
    </w:p>
    <w:p w14:paraId="4042FB1C" w14:textId="15898F43" w:rsidR="00865E14" w:rsidRPr="00474A09" w:rsidRDefault="002F19BA" w:rsidP="00474A09">
      <w:pPr>
        <w:pStyle w:val="Corpotesto"/>
        <w:ind w:left="142"/>
        <w:rPr>
          <w:rFonts w:ascii="Futura Std Light" w:hAnsi="Futura Std Light" w:cs="Arial"/>
          <w:b/>
          <w:bCs/>
          <w:sz w:val="20"/>
          <w:szCs w:val="20"/>
        </w:rPr>
      </w:pPr>
      <w:r w:rsidRPr="00474A09">
        <w:rPr>
          <w:rFonts w:ascii="Futura Std Medium" w:hAnsi="Futura Std Medium" w:cs="Arial"/>
          <w:b/>
          <w:sz w:val="20"/>
          <w:szCs w:val="20"/>
        </w:rPr>
        <w:t xml:space="preserve">Bond strength </w:t>
      </w:r>
      <w:r w:rsidR="00865E14" w:rsidRPr="00474A09">
        <w:rPr>
          <w:rFonts w:ascii="Futura Std Medium" w:hAnsi="Futura Std Medium" w:cs="Arial"/>
          <w:b/>
          <w:sz w:val="20"/>
          <w:szCs w:val="20"/>
        </w:rPr>
        <w:t>(UNI EN 1542):</w:t>
      </w:r>
      <w:r w:rsidR="00865E14" w:rsidRPr="00474A09">
        <w:rPr>
          <w:rFonts w:ascii="Futura Std Light" w:hAnsi="Futura Std Light" w:cs="Arial"/>
          <w:b/>
          <w:bCs/>
          <w:sz w:val="20"/>
          <w:szCs w:val="20"/>
        </w:rPr>
        <w:t xml:space="preserve"> </w:t>
      </w:r>
      <w:r w:rsidR="00865E14" w:rsidRPr="00474A09">
        <w:rPr>
          <w:rFonts w:ascii="Futura Std Light" w:hAnsi="Futura Std Light" w:cs="Arial"/>
          <w:sz w:val="20"/>
          <w:szCs w:val="20"/>
        </w:rPr>
        <w:t>≥ 0</w:t>
      </w:r>
      <w:r w:rsidRPr="00474A09">
        <w:rPr>
          <w:rFonts w:ascii="Futura Std Light" w:hAnsi="Futura Std Light" w:cs="Arial"/>
          <w:sz w:val="20"/>
          <w:szCs w:val="20"/>
        </w:rPr>
        <w:t>.</w:t>
      </w:r>
      <w:r w:rsidR="00865E14" w:rsidRPr="00474A09">
        <w:rPr>
          <w:rFonts w:ascii="Futura Std Light" w:hAnsi="Futura Std Light" w:cs="Arial"/>
          <w:sz w:val="20"/>
          <w:szCs w:val="20"/>
        </w:rPr>
        <w:t>3 MPa</w:t>
      </w:r>
    </w:p>
    <w:p w14:paraId="64A82E92" w14:textId="21CDAF65" w:rsidR="00865E14" w:rsidRPr="00474A09" w:rsidRDefault="002F19BA" w:rsidP="00474A09">
      <w:pPr>
        <w:pStyle w:val="Corpotesto"/>
        <w:ind w:left="142"/>
        <w:rPr>
          <w:rFonts w:ascii="Futura Std Light" w:hAnsi="Futura Std Light" w:cs="Arial"/>
          <w:b/>
          <w:bCs/>
          <w:sz w:val="20"/>
          <w:szCs w:val="20"/>
        </w:rPr>
      </w:pPr>
      <w:r w:rsidRPr="00474A09">
        <w:rPr>
          <w:rFonts w:ascii="Futura Std Medium" w:hAnsi="Futura Std Medium" w:cs="Arial"/>
          <w:b/>
          <w:sz w:val="20"/>
          <w:szCs w:val="20"/>
        </w:rPr>
        <w:t xml:space="preserve">Capillary absorption </w:t>
      </w:r>
      <w:r w:rsidR="00865E14" w:rsidRPr="00474A09">
        <w:rPr>
          <w:rFonts w:ascii="Futura Std Medium" w:hAnsi="Futura Std Medium" w:cs="Arial"/>
          <w:b/>
          <w:sz w:val="20"/>
          <w:szCs w:val="20"/>
        </w:rPr>
        <w:t>(UNI EN 1062-3):</w:t>
      </w:r>
      <w:r w:rsidR="00865E14" w:rsidRPr="00474A09">
        <w:rPr>
          <w:rFonts w:ascii="Futura Std Light" w:hAnsi="Futura Std Light" w:cs="Arial"/>
          <w:b/>
          <w:sz w:val="20"/>
          <w:szCs w:val="20"/>
        </w:rPr>
        <w:t xml:space="preserve"> </w:t>
      </w:r>
      <w:r w:rsidR="00865E14" w:rsidRPr="00474A09">
        <w:rPr>
          <w:rFonts w:ascii="Futura Std Light" w:hAnsi="Futura Std Light" w:cs="Arial"/>
          <w:sz w:val="20"/>
          <w:szCs w:val="20"/>
        </w:rPr>
        <w:t>W = 0</w:t>
      </w:r>
      <w:r w:rsidRPr="00474A09">
        <w:rPr>
          <w:rFonts w:ascii="Futura Std Light" w:hAnsi="Futura Std Light" w:cs="Arial"/>
          <w:sz w:val="20"/>
          <w:szCs w:val="20"/>
        </w:rPr>
        <w:t>.</w:t>
      </w:r>
      <w:r w:rsidR="00865E14" w:rsidRPr="00474A09">
        <w:rPr>
          <w:rFonts w:ascii="Futura Std Light" w:hAnsi="Futura Std Light" w:cs="Arial"/>
          <w:sz w:val="20"/>
          <w:szCs w:val="20"/>
        </w:rPr>
        <w:t>079 kg*m</w:t>
      </w:r>
      <w:r w:rsidR="00865E14" w:rsidRPr="00474A09">
        <w:rPr>
          <w:rFonts w:ascii="Futura Std Light" w:hAnsi="Futura Std Light" w:cs="Arial"/>
          <w:sz w:val="20"/>
          <w:szCs w:val="20"/>
          <w:vertAlign w:val="superscript"/>
        </w:rPr>
        <w:t>-2</w:t>
      </w:r>
      <w:r w:rsidR="00865E14" w:rsidRPr="00474A09">
        <w:rPr>
          <w:rFonts w:ascii="Futura Std Light" w:hAnsi="Futura Std Light" w:cs="Arial"/>
          <w:sz w:val="20"/>
          <w:szCs w:val="20"/>
        </w:rPr>
        <w:t>²*h</w:t>
      </w:r>
      <w:r w:rsidR="00865E14" w:rsidRPr="00474A09">
        <w:rPr>
          <w:rFonts w:ascii="Futura Std Light" w:hAnsi="Futura Std Light" w:cs="Arial"/>
          <w:sz w:val="20"/>
          <w:szCs w:val="20"/>
          <w:vertAlign w:val="superscript"/>
        </w:rPr>
        <w:t>-0</w:t>
      </w:r>
      <w:r w:rsidR="00287604" w:rsidRPr="00474A09">
        <w:rPr>
          <w:rFonts w:ascii="Futura Std Light" w:hAnsi="Futura Std Light" w:cs="Arial"/>
          <w:sz w:val="20"/>
          <w:szCs w:val="20"/>
          <w:vertAlign w:val="superscript"/>
        </w:rPr>
        <w:t>.</w:t>
      </w:r>
      <w:r w:rsidR="00865E14" w:rsidRPr="00474A09">
        <w:rPr>
          <w:rFonts w:ascii="Futura Std Light" w:hAnsi="Futura Std Light" w:cs="Arial"/>
          <w:sz w:val="20"/>
          <w:szCs w:val="20"/>
          <w:vertAlign w:val="superscript"/>
        </w:rPr>
        <w:t>5</w:t>
      </w:r>
      <w:r w:rsidR="00865E14" w:rsidRPr="00474A09">
        <w:rPr>
          <w:rFonts w:ascii="Arial" w:hAnsi="Arial" w:cs="Arial"/>
          <w:sz w:val="20"/>
          <w:szCs w:val="20"/>
        </w:rPr>
        <w:t>⁰</w:t>
      </w:r>
      <w:r w:rsidR="00865E14" w:rsidRPr="00474A09">
        <w:rPr>
          <w:rFonts w:ascii="Futura Std Light" w:hAnsi="Futura Std Light" w:cs="Arial"/>
          <w:sz w:val="20"/>
          <w:szCs w:val="20"/>
        </w:rPr>
        <w:t>·Class W3 (</w:t>
      </w:r>
      <w:r w:rsidRPr="00474A09">
        <w:rPr>
          <w:rFonts w:ascii="Futura Std Light" w:hAnsi="Futura Std Light" w:cs="Arial"/>
          <w:sz w:val="20"/>
          <w:szCs w:val="20"/>
        </w:rPr>
        <w:t>low permeability</w:t>
      </w:r>
      <w:r w:rsidR="00865E14" w:rsidRPr="00474A09">
        <w:rPr>
          <w:rFonts w:ascii="Futura Std Light" w:hAnsi="Futura Std Light" w:cs="Arial"/>
          <w:sz w:val="20"/>
          <w:szCs w:val="20"/>
        </w:rPr>
        <w:t>)</w:t>
      </w:r>
    </w:p>
    <w:p w14:paraId="230F893B" w14:textId="39C20202" w:rsidR="00865E14" w:rsidRPr="00474A09" w:rsidRDefault="002F19BA" w:rsidP="00474A09">
      <w:pPr>
        <w:pStyle w:val="Corpotesto"/>
        <w:ind w:left="142"/>
        <w:rPr>
          <w:rFonts w:ascii="Futura Std Light" w:hAnsi="Futura Std Light" w:cs="Arial"/>
          <w:b/>
          <w:bCs/>
          <w:sz w:val="20"/>
          <w:szCs w:val="20"/>
        </w:rPr>
      </w:pPr>
      <w:r w:rsidRPr="00474A09">
        <w:rPr>
          <w:rFonts w:ascii="Futura Std Medium" w:hAnsi="Futura Std Medium" w:cs="Arial"/>
          <w:b/>
          <w:sz w:val="20"/>
          <w:szCs w:val="20"/>
        </w:rPr>
        <w:t xml:space="preserve">Water </w:t>
      </w:r>
      <w:proofErr w:type="spellStart"/>
      <w:r w:rsidRPr="00474A09">
        <w:rPr>
          <w:rFonts w:ascii="Futura Std Medium" w:hAnsi="Futura Std Medium" w:cs="Arial"/>
          <w:b/>
          <w:sz w:val="20"/>
          <w:szCs w:val="20"/>
        </w:rPr>
        <w:t>vapour</w:t>
      </w:r>
      <w:proofErr w:type="spellEnd"/>
      <w:r w:rsidRPr="00474A09">
        <w:rPr>
          <w:rFonts w:ascii="Futura Std Medium" w:hAnsi="Futura Std Medium" w:cs="Arial"/>
          <w:b/>
          <w:sz w:val="20"/>
          <w:szCs w:val="20"/>
        </w:rPr>
        <w:t xml:space="preserve"> permeability </w:t>
      </w:r>
      <w:r w:rsidR="00865E14" w:rsidRPr="00474A09">
        <w:rPr>
          <w:rFonts w:ascii="Futura Std Medium" w:hAnsi="Futura Std Medium" w:cs="Arial"/>
          <w:b/>
          <w:sz w:val="20"/>
          <w:szCs w:val="20"/>
        </w:rPr>
        <w:t xml:space="preserve">(UNI EN 7783-2 – </w:t>
      </w:r>
      <w:r w:rsidRPr="00474A09">
        <w:rPr>
          <w:rFonts w:ascii="Futura Std Medium" w:hAnsi="Futura Std Medium" w:cs="Arial"/>
          <w:b/>
          <w:sz w:val="20"/>
          <w:szCs w:val="20"/>
        </w:rPr>
        <w:t>equivalent Sd</w:t>
      </w:r>
      <w:r w:rsidR="00865E14" w:rsidRPr="00474A09">
        <w:rPr>
          <w:rFonts w:ascii="Futura Std Medium" w:hAnsi="Futura Std Medium" w:cs="Arial"/>
          <w:b/>
          <w:sz w:val="20"/>
          <w:szCs w:val="20"/>
        </w:rPr>
        <w:t>):</w:t>
      </w:r>
      <w:r w:rsidR="00865E14" w:rsidRPr="00474A09">
        <w:rPr>
          <w:rFonts w:ascii="Futura Std Light" w:hAnsi="Futura Std Light" w:cs="Arial"/>
          <w:b/>
          <w:bCs/>
          <w:sz w:val="20"/>
          <w:szCs w:val="20"/>
        </w:rPr>
        <w:t xml:space="preserve"> </w:t>
      </w:r>
      <w:r w:rsidR="00865E14" w:rsidRPr="00474A09">
        <w:rPr>
          <w:rFonts w:ascii="Futura Std Light" w:hAnsi="Futura Std Light" w:cs="Arial"/>
          <w:sz w:val="20"/>
          <w:szCs w:val="20"/>
        </w:rPr>
        <w:t>Sd ≤ 0</w:t>
      </w:r>
      <w:r w:rsidR="00287604" w:rsidRPr="00474A09">
        <w:rPr>
          <w:rFonts w:ascii="Futura Std Light" w:hAnsi="Futura Std Light" w:cs="Arial"/>
          <w:sz w:val="20"/>
          <w:szCs w:val="20"/>
        </w:rPr>
        <w:t>.</w:t>
      </w:r>
      <w:r w:rsidR="00865E14" w:rsidRPr="00474A09">
        <w:rPr>
          <w:rFonts w:ascii="Futura Std Light" w:hAnsi="Futura Std Light" w:cs="Arial"/>
          <w:sz w:val="20"/>
          <w:szCs w:val="20"/>
        </w:rPr>
        <w:t>6472 Class V2 (</w:t>
      </w:r>
      <w:r w:rsidRPr="00474A09">
        <w:rPr>
          <w:rFonts w:ascii="Futura Std Light" w:hAnsi="Futura Std Light" w:cs="Arial"/>
          <w:sz w:val="20"/>
          <w:szCs w:val="20"/>
        </w:rPr>
        <w:t>average</w:t>
      </w:r>
      <w:r w:rsidR="00865E14" w:rsidRPr="00474A09">
        <w:rPr>
          <w:rFonts w:ascii="Futura Std Light" w:hAnsi="Futura Std Light" w:cs="Arial"/>
          <w:sz w:val="20"/>
          <w:szCs w:val="20"/>
        </w:rPr>
        <w:t>)</w:t>
      </w:r>
    </w:p>
    <w:p w14:paraId="26106F62" w14:textId="5007A82D" w:rsidR="00865E14" w:rsidRPr="00474A09" w:rsidRDefault="00287604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474A09">
        <w:rPr>
          <w:rFonts w:ascii="Futura Std Medium" w:hAnsi="Futura Std Medium" w:cs="Arial"/>
          <w:b/>
          <w:sz w:val="20"/>
          <w:szCs w:val="20"/>
        </w:rPr>
        <w:t xml:space="preserve">Thermal conductivity </w:t>
      </w:r>
      <w:r w:rsidR="00865E14" w:rsidRPr="00474A09">
        <w:rPr>
          <w:rFonts w:ascii="Futura Std Medium" w:hAnsi="Futura Std Medium" w:cs="Arial"/>
          <w:b/>
          <w:sz w:val="20"/>
          <w:szCs w:val="20"/>
        </w:rPr>
        <w:t>(UNI EN 1745):</w:t>
      </w:r>
      <w:r w:rsidR="00865E14" w:rsidRPr="00474A09">
        <w:rPr>
          <w:rFonts w:ascii="Futura Std Light" w:hAnsi="Futura Std Light"/>
          <w:sz w:val="20"/>
          <w:szCs w:val="20"/>
        </w:rPr>
        <w:t xml:space="preserve"> </w:t>
      </w:r>
      <w:r w:rsidR="00865E14" w:rsidRPr="00474A09">
        <w:rPr>
          <w:rFonts w:ascii="Futura Std Light" w:hAnsi="Futura Std Light" w:cs="Arial"/>
          <w:sz w:val="20"/>
          <w:szCs w:val="20"/>
        </w:rPr>
        <w:t>10,</w:t>
      </w:r>
      <w:r w:rsidR="0078021A">
        <w:rPr>
          <w:rFonts w:ascii="Futura Std Light" w:hAnsi="Futura Std Light" w:cs="Arial"/>
          <w:sz w:val="20"/>
          <w:szCs w:val="20"/>
        </w:rPr>
        <w:t xml:space="preserve"> </w:t>
      </w:r>
      <w:r w:rsidR="00865E14" w:rsidRPr="00474A09">
        <w:rPr>
          <w:rFonts w:ascii="Futura Std Light" w:hAnsi="Futura Std Light" w:cs="Arial"/>
          <w:sz w:val="20"/>
          <w:szCs w:val="20"/>
        </w:rPr>
        <w:t>dry = 0</w:t>
      </w:r>
      <w:r w:rsidRPr="00474A09">
        <w:rPr>
          <w:rFonts w:ascii="Futura Std Light" w:hAnsi="Futura Std Light" w:cs="Arial"/>
          <w:sz w:val="20"/>
          <w:szCs w:val="20"/>
        </w:rPr>
        <w:t>.</w:t>
      </w:r>
      <w:r w:rsidR="00865E14" w:rsidRPr="00474A09">
        <w:rPr>
          <w:rFonts w:ascii="Futura Std Light" w:hAnsi="Futura Std Light" w:cs="Arial"/>
          <w:sz w:val="20"/>
          <w:szCs w:val="20"/>
        </w:rPr>
        <w:t>83 W/</w:t>
      </w:r>
      <w:proofErr w:type="spellStart"/>
      <w:r w:rsidR="00865E14" w:rsidRPr="00474A09">
        <w:rPr>
          <w:rFonts w:ascii="Futura Std Light" w:hAnsi="Futura Std Light" w:cs="Arial"/>
          <w:sz w:val="20"/>
          <w:szCs w:val="20"/>
        </w:rPr>
        <w:t>mK</w:t>
      </w:r>
      <w:proofErr w:type="spellEnd"/>
      <w:r w:rsidR="00865E14" w:rsidRPr="00474A09">
        <w:rPr>
          <w:rFonts w:ascii="Futura Std Light" w:hAnsi="Futura Std Light" w:cs="Arial"/>
          <w:sz w:val="20"/>
          <w:szCs w:val="20"/>
        </w:rPr>
        <w:t xml:space="preserve"> (P = 50%) </w:t>
      </w:r>
      <w:r w:rsidR="00865E14" w:rsidRPr="00474A09">
        <w:rPr>
          <w:rFonts w:ascii="Calibri" w:hAnsi="Calibri" w:cs="Calibri"/>
          <w:sz w:val="20"/>
          <w:szCs w:val="20"/>
        </w:rPr>
        <w:t>λ</w:t>
      </w:r>
      <w:r w:rsidR="00865E14" w:rsidRPr="00474A09">
        <w:rPr>
          <w:rFonts w:ascii="Futura Std Light" w:hAnsi="Futura Std Light" w:cs="Arial"/>
          <w:sz w:val="20"/>
          <w:szCs w:val="20"/>
        </w:rPr>
        <w:t>10,</w:t>
      </w:r>
      <w:r w:rsidR="0078021A">
        <w:rPr>
          <w:rFonts w:ascii="Futura Std Light" w:hAnsi="Futura Std Light" w:cs="Arial"/>
          <w:sz w:val="20"/>
          <w:szCs w:val="20"/>
        </w:rPr>
        <w:t xml:space="preserve"> </w:t>
      </w:r>
      <w:r w:rsidR="00865E14" w:rsidRPr="00474A09">
        <w:rPr>
          <w:rFonts w:ascii="Futura Std Light" w:hAnsi="Futura Std Light" w:cs="Arial"/>
          <w:sz w:val="20"/>
          <w:szCs w:val="20"/>
        </w:rPr>
        <w:t>dry = 0</w:t>
      </w:r>
      <w:r w:rsidRPr="00474A09">
        <w:rPr>
          <w:rFonts w:ascii="Futura Std Light" w:hAnsi="Futura Std Light" w:cs="Arial"/>
          <w:sz w:val="20"/>
          <w:szCs w:val="20"/>
        </w:rPr>
        <w:t>.</w:t>
      </w:r>
      <w:r w:rsidR="00865E14" w:rsidRPr="00474A09">
        <w:rPr>
          <w:rFonts w:ascii="Futura Std Light" w:hAnsi="Futura Std Light" w:cs="Arial"/>
          <w:sz w:val="20"/>
          <w:szCs w:val="20"/>
        </w:rPr>
        <w:t>93 W/</w:t>
      </w:r>
      <w:proofErr w:type="spellStart"/>
      <w:r w:rsidR="00865E14" w:rsidRPr="00474A09">
        <w:rPr>
          <w:rFonts w:ascii="Futura Std Light" w:hAnsi="Futura Std Light" w:cs="Arial"/>
          <w:sz w:val="20"/>
          <w:szCs w:val="20"/>
        </w:rPr>
        <w:t>mK</w:t>
      </w:r>
      <w:proofErr w:type="spellEnd"/>
      <w:r w:rsidR="00865E14" w:rsidRPr="00474A09">
        <w:rPr>
          <w:rFonts w:ascii="Futura Std Light" w:hAnsi="Futura Std Light" w:cs="Arial"/>
          <w:sz w:val="20"/>
          <w:szCs w:val="20"/>
        </w:rPr>
        <w:t xml:space="preserve"> (P = 90%)</w:t>
      </w:r>
    </w:p>
    <w:p w14:paraId="5F8DB8FF" w14:textId="5358B6B1" w:rsidR="00865E14" w:rsidRPr="00474A09" w:rsidRDefault="00865E14" w:rsidP="00474A09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 w:rsidRPr="00474A09">
        <w:rPr>
          <w:rFonts w:ascii="Futura Std Medium" w:hAnsi="Futura Std Medium" w:cs="Arial"/>
          <w:b/>
          <w:sz w:val="20"/>
          <w:szCs w:val="20"/>
        </w:rPr>
        <w:t>Crack Bridging Ability (</w:t>
      </w:r>
      <w:r w:rsidR="00287604" w:rsidRPr="00474A09">
        <w:rPr>
          <w:rFonts w:ascii="Futura Std Medium" w:hAnsi="Futura Std Medium" w:cs="Arial"/>
          <w:b/>
          <w:sz w:val="20"/>
          <w:szCs w:val="20"/>
        </w:rPr>
        <w:t>product only</w:t>
      </w:r>
      <w:r w:rsidRPr="00474A09">
        <w:rPr>
          <w:rFonts w:ascii="Futura Std Medium" w:hAnsi="Futura Std Medium" w:cs="Arial"/>
          <w:b/>
          <w:sz w:val="20"/>
          <w:szCs w:val="20"/>
        </w:rPr>
        <w:t xml:space="preserve">) </w:t>
      </w:r>
      <w:r w:rsidR="00287604" w:rsidRPr="00474A09">
        <w:rPr>
          <w:rFonts w:ascii="Futura Std Medium" w:hAnsi="Futura Std Medium" w:cs="Arial"/>
          <w:b/>
          <w:sz w:val="20"/>
          <w:szCs w:val="20"/>
        </w:rPr>
        <w:t xml:space="preserve">for size </w:t>
      </w:r>
      <w:r w:rsidRPr="00474A09">
        <w:rPr>
          <w:rFonts w:ascii="Futura Std Medium" w:hAnsi="Futura Std Medium" w:cs="Arial"/>
          <w:b/>
          <w:sz w:val="20"/>
          <w:szCs w:val="20"/>
        </w:rPr>
        <w:t>1</w:t>
      </w:r>
      <w:r w:rsidR="00287604" w:rsidRPr="00474A09">
        <w:rPr>
          <w:rFonts w:ascii="Futura Std Medium" w:hAnsi="Futura Std Medium" w:cs="Arial"/>
          <w:b/>
          <w:sz w:val="20"/>
          <w:szCs w:val="20"/>
        </w:rPr>
        <w:t>.</w:t>
      </w:r>
      <w:r w:rsidRPr="00474A09">
        <w:rPr>
          <w:rFonts w:ascii="Futura Std Medium" w:hAnsi="Futura Std Medium" w:cs="Arial"/>
          <w:b/>
          <w:sz w:val="20"/>
          <w:szCs w:val="20"/>
        </w:rPr>
        <w:t xml:space="preserve">0 </w:t>
      </w:r>
      <w:r w:rsidR="00287604" w:rsidRPr="00474A09">
        <w:rPr>
          <w:rFonts w:ascii="Futura Std Medium" w:hAnsi="Futura Std Medium" w:cs="Arial"/>
          <w:b/>
          <w:sz w:val="20"/>
          <w:szCs w:val="20"/>
        </w:rPr>
        <w:t>-</w:t>
      </w:r>
      <w:r w:rsidRPr="00474A09">
        <w:rPr>
          <w:rFonts w:ascii="Futura Std Medium" w:hAnsi="Futura Std Medium" w:cs="Arial"/>
          <w:b/>
          <w:sz w:val="20"/>
          <w:szCs w:val="20"/>
        </w:rPr>
        <w:t xml:space="preserve"> 1</w:t>
      </w:r>
      <w:r w:rsidR="00287604" w:rsidRPr="00474A09">
        <w:rPr>
          <w:rFonts w:ascii="Futura Std Medium" w:hAnsi="Futura Std Medium" w:cs="Arial"/>
          <w:b/>
          <w:sz w:val="20"/>
          <w:szCs w:val="20"/>
        </w:rPr>
        <w:t>.</w:t>
      </w:r>
      <w:r w:rsidRPr="00474A09">
        <w:rPr>
          <w:rFonts w:ascii="Futura Std Medium" w:hAnsi="Futura Std Medium" w:cs="Arial"/>
          <w:b/>
          <w:sz w:val="20"/>
          <w:szCs w:val="20"/>
        </w:rPr>
        <w:t xml:space="preserve">2 </w:t>
      </w:r>
      <w:r w:rsidR="00287604" w:rsidRPr="00474A09">
        <w:rPr>
          <w:rFonts w:ascii="Futura Std Medium" w:hAnsi="Futura Std Medium" w:cs="Arial"/>
          <w:b/>
          <w:sz w:val="20"/>
          <w:szCs w:val="20"/>
        </w:rPr>
        <w:t>-</w:t>
      </w:r>
      <w:r w:rsidRPr="00474A09">
        <w:rPr>
          <w:rFonts w:ascii="Futura Std Medium" w:hAnsi="Futura Std Medium" w:cs="Arial"/>
          <w:b/>
          <w:sz w:val="20"/>
          <w:szCs w:val="20"/>
        </w:rPr>
        <w:t xml:space="preserve"> 1</w:t>
      </w:r>
      <w:r w:rsidR="00287604" w:rsidRPr="00474A09">
        <w:rPr>
          <w:rFonts w:ascii="Futura Std Medium" w:hAnsi="Futura Std Medium" w:cs="Arial"/>
          <w:b/>
          <w:sz w:val="20"/>
          <w:szCs w:val="20"/>
        </w:rPr>
        <w:t>.</w:t>
      </w:r>
      <w:r w:rsidRPr="00474A09">
        <w:rPr>
          <w:rFonts w:ascii="Futura Std Medium" w:hAnsi="Futura Std Medium" w:cs="Arial"/>
          <w:b/>
          <w:sz w:val="20"/>
          <w:szCs w:val="20"/>
        </w:rPr>
        <w:t xml:space="preserve">5 (UNI EN 1062-7 </w:t>
      </w:r>
      <w:r w:rsidR="002F19BA" w:rsidRPr="00474A09">
        <w:rPr>
          <w:rFonts w:ascii="Futura Std Medium" w:hAnsi="Futura Std Medium" w:cs="Arial"/>
          <w:b/>
          <w:sz w:val="20"/>
          <w:szCs w:val="20"/>
        </w:rPr>
        <w:t>–</w:t>
      </w:r>
      <w:r w:rsidRPr="00474A09">
        <w:rPr>
          <w:rFonts w:ascii="Futura Std Medium" w:hAnsi="Futura Std Medium" w:cs="Arial"/>
          <w:b/>
          <w:sz w:val="20"/>
          <w:szCs w:val="20"/>
        </w:rPr>
        <w:t xml:space="preserve"> </w:t>
      </w:r>
      <w:r w:rsidR="002F19BA" w:rsidRPr="00474A09">
        <w:rPr>
          <w:rFonts w:ascii="Futura Std Medium" w:hAnsi="Futura Std Medium" w:cs="Arial"/>
          <w:b/>
          <w:sz w:val="20"/>
          <w:szCs w:val="20"/>
        </w:rPr>
        <w:t>static method</w:t>
      </w:r>
      <w:r w:rsidRPr="00474A09">
        <w:rPr>
          <w:rFonts w:ascii="Futura Std Medium" w:hAnsi="Futura Std Medium" w:cs="Arial"/>
          <w:b/>
          <w:sz w:val="20"/>
          <w:szCs w:val="20"/>
        </w:rPr>
        <w:t>):</w:t>
      </w:r>
      <w:r w:rsidRPr="00474A09">
        <w:rPr>
          <w:rFonts w:ascii="Futura Std Light" w:hAnsi="Futura Std Light" w:cs="Arial"/>
          <w:b/>
          <w:sz w:val="20"/>
          <w:szCs w:val="20"/>
        </w:rPr>
        <w:t xml:space="preserve"> </w:t>
      </w:r>
      <w:r w:rsidRPr="00474A09">
        <w:rPr>
          <w:rFonts w:ascii="Futura Std Light" w:hAnsi="Futura Std Light" w:cs="Arial"/>
          <w:sz w:val="20"/>
          <w:szCs w:val="20"/>
        </w:rPr>
        <w:t>0</w:t>
      </w:r>
      <w:r w:rsidR="00287604" w:rsidRPr="00474A09">
        <w:rPr>
          <w:rFonts w:ascii="Futura Std Light" w:hAnsi="Futura Std Light" w:cs="Arial"/>
          <w:sz w:val="20"/>
          <w:szCs w:val="20"/>
        </w:rPr>
        <w:t>.</w:t>
      </w:r>
      <w:r w:rsidRPr="00474A09">
        <w:rPr>
          <w:rFonts w:ascii="Futura Std Light" w:hAnsi="Futura Std Light" w:cs="Arial"/>
          <w:sz w:val="20"/>
          <w:szCs w:val="20"/>
        </w:rPr>
        <w:t>43 mm (Class A2 &gt; 0</w:t>
      </w:r>
      <w:r w:rsidR="00287604" w:rsidRPr="00474A09">
        <w:rPr>
          <w:rFonts w:ascii="Futura Std Light" w:hAnsi="Futura Std Light" w:cs="Arial"/>
          <w:sz w:val="20"/>
          <w:szCs w:val="20"/>
        </w:rPr>
        <w:t>.</w:t>
      </w:r>
      <w:r w:rsidRPr="00474A09">
        <w:rPr>
          <w:rFonts w:ascii="Futura Std Light" w:hAnsi="Futura Std Light" w:cs="Arial"/>
          <w:sz w:val="20"/>
          <w:szCs w:val="20"/>
        </w:rPr>
        <w:t>25 mm)</w:t>
      </w:r>
    </w:p>
    <w:p w14:paraId="5AFF09E4" w14:textId="6E22C913" w:rsidR="00865E14" w:rsidRPr="00474A09" w:rsidRDefault="00865E14" w:rsidP="00474A09">
      <w:pPr>
        <w:pStyle w:val="Corpotesto"/>
        <w:ind w:left="142"/>
        <w:rPr>
          <w:rFonts w:ascii="Futura Std Light" w:hAnsi="Futura Std Light" w:cs="Arial"/>
          <w:b/>
          <w:bCs/>
          <w:sz w:val="20"/>
          <w:szCs w:val="20"/>
        </w:rPr>
      </w:pPr>
      <w:r w:rsidRPr="00474A09">
        <w:rPr>
          <w:rFonts w:ascii="Futura Std Medium" w:hAnsi="Futura Std Medium" w:cs="Arial"/>
          <w:b/>
          <w:bCs/>
          <w:sz w:val="20"/>
          <w:szCs w:val="20"/>
        </w:rPr>
        <w:t xml:space="preserve">Crack Bridging Ability (CP1 + </w:t>
      </w:r>
      <w:proofErr w:type="spellStart"/>
      <w:r w:rsidRPr="00474A09">
        <w:rPr>
          <w:rFonts w:ascii="Futura Std Medium" w:hAnsi="Futura Std Medium" w:cs="Arial"/>
          <w:b/>
          <w:bCs/>
          <w:sz w:val="20"/>
          <w:szCs w:val="20"/>
        </w:rPr>
        <w:t>Flexonet</w:t>
      </w:r>
      <w:proofErr w:type="spellEnd"/>
      <w:r w:rsidRPr="00474A09">
        <w:rPr>
          <w:rFonts w:ascii="Futura Std Medium" w:hAnsi="Futura Std Medium" w:cs="Arial"/>
          <w:b/>
          <w:bCs/>
          <w:sz w:val="20"/>
          <w:szCs w:val="20"/>
        </w:rPr>
        <w:t xml:space="preserve"> </w:t>
      </w:r>
      <w:r w:rsidR="00287604" w:rsidRPr="00474A09">
        <w:rPr>
          <w:rFonts w:ascii="Futura Std Medium" w:hAnsi="Futura Std Medium" w:cs="Arial"/>
          <w:b/>
          <w:bCs/>
          <w:sz w:val="20"/>
          <w:szCs w:val="20"/>
        </w:rPr>
        <w:t>mesh</w:t>
      </w:r>
      <w:r w:rsidRPr="00474A09">
        <w:rPr>
          <w:rFonts w:ascii="Futura Std Medium" w:hAnsi="Futura Std Medium" w:cs="Arial"/>
          <w:b/>
          <w:bCs/>
          <w:sz w:val="20"/>
          <w:szCs w:val="20"/>
        </w:rPr>
        <w:t>+CP0</w:t>
      </w:r>
      <w:r w:rsidR="00287604" w:rsidRPr="00474A09">
        <w:rPr>
          <w:rFonts w:ascii="Futura Std Medium" w:hAnsi="Futura Std Medium" w:cs="Arial"/>
          <w:b/>
          <w:bCs/>
          <w:sz w:val="20"/>
          <w:szCs w:val="20"/>
        </w:rPr>
        <w:t xml:space="preserve"> pack</w:t>
      </w:r>
      <w:r w:rsidRPr="00474A09">
        <w:rPr>
          <w:rFonts w:ascii="Futura Std Medium" w:hAnsi="Futura Std Medium" w:cs="Arial"/>
          <w:b/>
          <w:bCs/>
          <w:sz w:val="20"/>
          <w:szCs w:val="20"/>
        </w:rPr>
        <w:t xml:space="preserve">) </w:t>
      </w:r>
      <w:r w:rsidRPr="00474A09">
        <w:rPr>
          <w:rFonts w:ascii="Futura Std Medium" w:hAnsi="Futura Std Medium" w:cs="Arial"/>
          <w:b/>
          <w:sz w:val="20"/>
          <w:szCs w:val="20"/>
        </w:rPr>
        <w:t xml:space="preserve">(UNI EN 1062-7 - </w:t>
      </w:r>
      <w:r w:rsidR="002F19BA" w:rsidRPr="00474A09">
        <w:rPr>
          <w:rFonts w:ascii="Futura Std Medium" w:hAnsi="Futura Std Medium" w:cs="Arial"/>
          <w:b/>
          <w:sz w:val="20"/>
          <w:szCs w:val="20"/>
        </w:rPr>
        <w:t>static method</w:t>
      </w:r>
      <w:r w:rsidRPr="00474A09">
        <w:rPr>
          <w:rFonts w:ascii="Futura Std Medium" w:hAnsi="Futura Std Medium" w:cs="Arial"/>
          <w:b/>
          <w:sz w:val="20"/>
          <w:szCs w:val="20"/>
        </w:rPr>
        <w:t>):</w:t>
      </w:r>
      <w:r w:rsidRPr="00474A09">
        <w:rPr>
          <w:rFonts w:ascii="Futura Std Light" w:hAnsi="Futura Std Light" w:cs="Arial"/>
          <w:b/>
          <w:sz w:val="20"/>
          <w:szCs w:val="20"/>
        </w:rPr>
        <w:t xml:space="preserve"> </w:t>
      </w:r>
      <w:r w:rsidRPr="00474A09">
        <w:rPr>
          <w:rFonts w:ascii="Futura Std Light" w:hAnsi="Futura Std Light" w:cs="Arial"/>
          <w:bCs/>
          <w:sz w:val="20"/>
          <w:szCs w:val="20"/>
        </w:rPr>
        <w:t>1</w:t>
      </w:r>
      <w:r w:rsidR="00287604" w:rsidRPr="00474A09">
        <w:rPr>
          <w:rFonts w:ascii="Futura Std Light" w:hAnsi="Futura Std Light" w:cs="Arial"/>
          <w:bCs/>
          <w:sz w:val="20"/>
          <w:szCs w:val="20"/>
        </w:rPr>
        <w:t>.</w:t>
      </w:r>
      <w:r w:rsidRPr="00474A09">
        <w:rPr>
          <w:rFonts w:ascii="Futura Std Light" w:hAnsi="Futura Std Light" w:cs="Arial"/>
          <w:bCs/>
          <w:sz w:val="20"/>
          <w:szCs w:val="20"/>
        </w:rPr>
        <w:t xml:space="preserve">51 mm </w:t>
      </w:r>
      <w:r w:rsidRPr="00474A09">
        <w:rPr>
          <w:rFonts w:ascii="Futura Std Light" w:hAnsi="Futura Std Light" w:cs="Arial"/>
          <w:sz w:val="20"/>
          <w:szCs w:val="20"/>
        </w:rPr>
        <w:t>(Class A4 &gt; 1</w:t>
      </w:r>
      <w:r w:rsidR="00287604" w:rsidRPr="00474A09">
        <w:rPr>
          <w:rFonts w:ascii="Futura Std Light" w:hAnsi="Futura Std Light" w:cs="Arial"/>
          <w:sz w:val="20"/>
          <w:szCs w:val="20"/>
        </w:rPr>
        <w:t>.</w:t>
      </w:r>
      <w:r w:rsidRPr="00474A09">
        <w:rPr>
          <w:rFonts w:ascii="Futura Std Light" w:hAnsi="Futura Std Light" w:cs="Arial"/>
          <w:sz w:val="20"/>
          <w:szCs w:val="20"/>
        </w:rPr>
        <w:t>25 mm)</w:t>
      </w:r>
    </w:p>
    <w:p w14:paraId="052B6851" w14:textId="33928329" w:rsidR="00865E14" w:rsidRPr="00474A09" w:rsidRDefault="00865E14" w:rsidP="00474A09">
      <w:pPr>
        <w:pStyle w:val="Corpotesto"/>
        <w:ind w:left="142"/>
        <w:rPr>
          <w:rFonts w:ascii="Futura Std Light" w:hAnsi="Futura Std Light" w:cs="Arial"/>
          <w:b/>
          <w:bCs/>
          <w:sz w:val="20"/>
          <w:szCs w:val="20"/>
        </w:rPr>
      </w:pPr>
      <w:r w:rsidRPr="00474A09">
        <w:rPr>
          <w:rFonts w:ascii="Futura Std Medium" w:hAnsi="Futura Std Medium" w:cs="Arial"/>
          <w:b/>
          <w:bCs/>
          <w:sz w:val="20"/>
          <w:szCs w:val="20"/>
        </w:rPr>
        <w:t xml:space="preserve">Crack Bridging Ability (CP1 + </w:t>
      </w:r>
      <w:proofErr w:type="spellStart"/>
      <w:r w:rsidRPr="00474A09">
        <w:rPr>
          <w:rFonts w:ascii="Futura Std Medium" w:hAnsi="Futura Std Medium" w:cs="Arial"/>
          <w:b/>
          <w:bCs/>
          <w:sz w:val="20"/>
          <w:szCs w:val="20"/>
        </w:rPr>
        <w:t>Xnet</w:t>
      </w:r>
      <w:proofErr w:type="spellEnd"/>
      <w:r w:rsidRPr="00474A09">
        <w:rPr>
          <w:rFonts w:ascii="Futura Std Medium" w:hAnsi="Futura Std Medium" w:cs="Arial"/>
          <w:b/>
          <w:bCs/>
          <w:sz w:val="20"/>
          <w:szCs w:val="20"/>
        </w:rPr>
        <w:t xml:space="preserve"> </w:t>
      </w:r>
      <w:r w:rsidR="00287604" w:rsidRPr="00474A09">
        <w:rPr>
          <w:rFonts w:ascii="Futura Std Medium" w:hAnsi="Futura Std Medium" w:cs="Arial"/>
          <w:b/>
          <w:bCs/>
          <w:sz w:val="20"/>
          <w:szCs w:val="20"/>
        </w:rPr>
        <w:t>mesh</w:t>
      </w:r>
      <w:r w:rsidRPr="00474A09">
        <w:rPr>
          <w:rFonts w:ascii="Futura Std Medium" w:hAnsi="Futura Std Medium" w:cs="Arial"/>
          <w:b/>
          <w:bCs/>
          <w:sz w:val="20"/>
          <w:szCs w:val="20"/>
        </w:rPr>
        <w:t>+CP0)</w:t>
      </w:r>
      <w:r w:rsidRPr="00474A09">
        <w:rPr>
          <w:rFonts w:ascii="Futura Std Medium" w:hAnsi="Futura Std Medium" w:cs="Arial"/>
          <w:b/>
          <w:sz w:val="20"/>
          <w:szCs w:val="20"/>
        </w:rPr>
        <w:t xml:space="preserve"> (UNI EN 1062-7 - </w:t>
      </w:r>
      <w:r w:rsidR="00287604" w:rsidRPr="00474A09">
        <w:rPr>
          <w:rFonts w:ascii="Futura Std Medium" w:hAnsi="Futura Std Medium" w:cs="Arial"/>
          <w:b/>
          <w:sz w:val="20"/>
          <w:szCs w:val="20"/>
        </w:rPr>
        <w:t>static method</w:t>
      </w:r>
      <w:r w:rsidRPr="00474A09">
        <w:rPr>
          <w:rFonts w:ascii="Futura Std Medium" w:hAnsi="Futura Std Medium" w:cs="Arial"/>
          <w:b/>
          <w:sz w:val="20"/>
          <w:szCs w:val="20"/>
        </w:rPr>
        <w:t>):</w:t>
      </w:r>
      <w:r w:rsidRPr="00474A09">
        <w:rPr>
          <w:rFonts w:ascii="Futura Std Light" w:hAnsi="Futura Std Light" w:cs="Arial"/>
          <w:b/>
          <w:sz w:val="20"/>
          <w:szCs w:val="20"/>
        </w:rPr>
        <w:t xml:space="preserve"> </w:t>
      </w:r>
      <w:r w:rsidRPr="00474A09">
        <w:rPr>
          <w:rFonts w:ascii="Futura Std Light" w:hAnsi="Futura Std Light" w:cs="Arial"/>
          <w:sz w:val="20"/>
          <w:szCs w:val="20"/>
        </w:rPr>
        <w:t>0</w:t>
      </w:r>
      <w:r w:rsidR="00287604" w:rsidRPr="00474A09">
        <w:rPr>
          <w:rFonts w:ascii="Futura Std Light" w:hAnsi="Futura Std Light" w:cs="Arial"/>
          <w:sz w:val="20"/>
          <w:szCs w:val="20"/>
        </w:rPr>
        <w:t>.</w:t>
      </w:r>
      <w:r w:rsidRPr="00474A09">
        <w:rPr>
          <w:rFonts w:ascii="Futura Std Light" w:hAnsi="Futura Std Light" w:cs="Arial"/>
          <w:sz w:val="20"/>
          <w:szCs w:val="20"/>
        </w:rPr>
        <w:t>7 mm (Class A3 &gt; 0</w:t>
      </w:r>
      <w:r w:rsidR="00287604" w:rsidRPr="00474A09">
        <w:rPr>
          <w:rFonts w:ascii="Futura Std Light" w:hAnsi="Futura Std Light" w:cs="Arial"/>
          <w:sz w:val="20"/>
          <w:szCs w:val="20"/>
        </w:rPr>
        <w:t>.</w:t>
      </w:r>
      <w:r w:rsidRPr="00474A09">
        <w:rPr>
          <w:rFonts w:ascii="Futura Std Light" w:hAnsi="Futura Std Light" w:cs="Arial"/>
          <w:sz w:val="20"/>
          <w:szCs w:val="20"/>
        </w:rPr>
        <w:t>5 mm)</w:t>
      </w:r>
    </w:p>
    <w:p w14:paraId="6D4DA1E5" w14:textId="77777777" w:rsidR="00865E14" w:rsidRPr="00474A09" w:rsidRDefault="00865E14" w:rsidP="00474A09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5648D06A" w14:textId="77777777" w:rsidR="00865E14" w:rsidRPr="00474A09" w:rsidRDefault="00865E14" w:rsidP="00474A09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42706705" w14:textId="4FE933D6" w:rsidR="00865E14" w:rsidRPr="00474A09" w:rsidRDefault="00865E14" w:rsidP="00474A09">
      <w:pPr>
        <w:pStyle w:val="Corpotesto"/>
        <w:ind w:left="142"/>
        <w:rPr>
          <w:rFonts w:ascii="Futura Std Medium" w:hAnsi="Futura Std Medium" w:cs="Arial"/>
          <w:b/>
          <w:bCs/>
          <w:sz w:val="20"/>
          <w:szCs w:val="20"/>
        </w:rPr>
      </w:pPr>
      <w:r w:rsidRPr="00474A09">
        <w:rPr>
          <w:rFonts w:ascii="Futura Std Medium" w:hAnsi="Futura Std Medium" w:cs="Arial"/>
          <w:b/>
          <w:bCs/>
          <w:sz w:val="20"/>
          <w:szCs w:val="20"/>
        </w:rPr>
        <w:t>Specifi</w:t>
      </w:r>
      <w:r w:rsidR="00287604" w:rsidRPr="00474A09">
        <w:rPr>
          <w:rFonts w:ascii="Futura Std Medium" w:hAnsi="Futura Std Medium" w:cs="Arial"/>
          <w:b/>
          <w:bCs/>
          <w:sz w:val="20"/>
          <w:szCs w:val="20"/>
        </w:rPr>
        <w:t>cation</w:t>
      </w:r>
      <w:r w:rsidRPr="00474A09">
        <w:rPr>
          <w:rFonts w:ascii="Futura Std Medium" w:hAnsi="Futura Std Medium" w:cs="Arial"/>
          <w:b/>
          <w:bCs/>
          <w:sz w:val="20"/>
          <w:szCs w:val="20"/>
        </w:rPr>
        <w:t>, Categor</w:t>
      </w:r>
      <w:r w:rsidR="00287604" w:rsidRPr="00474A09">
        <w:rPr>
          <w:rFonts w:ascii="Futura Std Medium" w:hAnsi="Futura Std Medium" w:cs="Arial"/>
          <w:b/>
          <w:bCs/>
          <w:sz w:val="20"/>
          <w:szCs w:val="20"/>
        </w:rPr>
        <w:t>y</w:t>
      </w:r>
      <w:r w:rsidRPr="00474A09">
        <w:rPr>
          <w:rFonts w:ascii="Futura Std Medium" w:hAnsi="Futura Std Medium" w:cs="Arial"/>
          <w:b/>
          <w:bCs/>
          <w:sz w:val="20"/>
          <w:szCs w:val="20"/>
        </w:rPr>
        <w:t xml:space="preserve">, </w:t>
      </w:r>
      <w:r w:rsidR="00287604" w:rsidRPr="00474A09">
        <w:rPr>
          <w:rFonts w:ascii="Futura Std Medium" w:hAnsi="Futura Std Medium" w:cs="Arial"/>
          <w:b/>
          <w:bCs/>
          <w:sz w:val="20"/>
          <w:szCs w:val="20"/>
        </w:rPr>
        <w:t>Test method</w:t>
      </w:r>
      <w:r w:rsidRPr="00474A09">
        <w:rPr>
          <w:rFonts w:ascii="Futura Std Medium" w:hAnsi="Futura Std Medium" w:cs="Arial"/>
          <w:b/>
          <w:bCs/>
          <w:sz w:val="20"/>
          <w:szCs w:val="20"/>
        </w:rPr>
        <w:t xml:space="preserve"> </w:t>
      </w:r>
      <w:r w:rsidR="00287604" w:rsidRPr="00474A09">
        <w:rPr>
          <w:rFonts w:ascii="Futura Std Medium" w:hAnsi="Futura Std Medium" w:cs="Arial"/>
          <w:b/>
          <w:bCs/>
          <w:sz w:val="20"/>
          <w:szCs w:val="20"/>
        </w:rPr>
        <w:t>and Valu</w:t>
      </w:r>
      <w:r w:rsidRPr="00474A09">
        <w:rPr>
          <w:rFonts w:ascii="Futura Std Medium" w:hAnsi="Futura Std Medium" w:cs="Arial"/>
          <w:b/>
          <w:bCs/>
          <w:sz w:val="20"/>
          <w:szCs w:val="20"/>
        </w:rPr>
        <w:t>e</w:t>
      </w:r>
      <w:r w:rsidR="00287604" w:rsidRPr="00474A09">
        <w:rPr>
          <w:rFonts w:ascii="Futura Std Medium" w:hAnsi="Futura Std Medium" w:cs="Arial"/>
          <w:b/>
          <w:bCs/>
          <w:sz w:val="20"/>
          <w:szCs w:val="20"/>
        </w:rPr>
        <w:t>s, Declared performance</w:t>
      </w:r>
    </w:p>
    <w:p w14:paraId="7173D6B5" w14:textId="77777777" w:rsidR="00DF423C" w:rsidRDefault="00DF423C" w:rsidP="00474A09">
      <w:pPr>
        <w:pStyle w:val="TableParagraph"/>
        <w:spacing w:before="0"/>
        <w:ind w:left="142"/>
        <w:rPr>
          <w:rFonts w:ascii="Futura Std Medium" w:hAnsi="Futura Std Medium" w:cs="Arial"/>
          <w:b/>
          <w:iCs/>
          <w:sz w:val="20"/>
          <w:szCs w:val="20"/>
        </w:rPr>
      </w:pPr>
    </w:p>
    <w:p w14:paraId="6D2D15F6" w14:textId="74801A0A" w:rsidR="00865E14" w:rsidRPr="00474A09" w:rsidRDefault="00865E14" w:rsidP="00474A09">
      <w:pPr>
        <w:pStyle w:val="TableParagraph"/>
        <w:spacing w:before="0"/>
        <w:ind w:left="142"/>
        <w:rPr>
          <w:rFonts w:ascii="Futura Std Light" w:hAnsi="Futura Std Light" w:cs="Arial"/>
          <w:b/>
          <w:iCs/>
          <w:sz w:val="20"/>
          <w:szCs w:val="20"/>
        </w:rPr>
      </w:pPr>
      <w:r w:rsidRPr="00474A09">
        <w:rPr>
          <w:rFonts w:ascii="Futura Std Medium" w:hAnsi="Futura Std Medium" w:cs="Arial"/>
          <w:b/>
          <w:iCs/>
          <w:sz w:val="20"/>
          <w:szCs w:val="20"/>
        </w:rPr>
        <w:t>VOC</w:t>
      </w:r>
      <w:r w:rsidR="00287604" w:rsidRPr="00474A09">
        <w:rPr>
          <w:rFonts w:ascii="Futura Std Medium" w:hAnsi="Futura Std Medium" w:cs="Arial"/>
          <w:b/>
          <w:iCs/>
          <w:sz w:val="20"/>
          <w:szCs w:val="20"/>
        </w:rPr>
        <w:t xml:space="preserve"> content</w:t>
      </w:r>
      <w:r w:rsidRPr="00474A09">
        <w:rPr>
          <w:rFonts w:ascii="Futura Std Medium" w:hAnsi="Futura Std Medium" w:cs="Arial"/>
          <w:b/>
          <w:iCs/>
          <w:sz w:val="20"/>
          <w:szCs w:val="20"/>
        </w:rPr>
        <w:t xml:space="preserve">, </w:t>
      </w:r>
      <w:r w:rsidRPr="00474A09">
        <w:rPr>
          <w:rFonts w:ascii="Futura Std Medium" w:hAnsi="Futura Std Medium" w:cs="Arial"/>
          <w:b/>
          <w:sz w:val="20"/>
          <w:szCs w:val="20"/>
        </w:rPr>
        <w:t xml:space="preserve">CAT. C - BA </w:t>
      </w:r>
      <w:r w:rsidR="00287604" w:rsidRPr="00474A09">
        <w:rPr>
          <w:rFonts w:ascii="Futura Std Medium" w:hAnsi="Futura Std Medium" w:cs="Arial"/>
          <w:b/>
          <w:bCs/>
          <w:sz w:val="20"/>
          <w:szCs w:val="20"/>
        </w:rPr>
        <w:t>paints for outside mineral support walls Maximum limit:</w:t>
      </w:r>
      <w:r w:rsidR="00287604" w:rsidRPr="00474A09">
        <w:rPr>
          <w:rFonts w:ascii="Futura Std Light" w:hAnsi="Futura Std Light" w:cs="Arial"/>
          <w:b/>
          <w:bCs/>
          <w:sz w:val="20"/>
          <w:szCs w:val="20"/>
        </w:rPr>
        <w:t xml:space="preserve"> 20 g/l</w:t>
      </w:r>
      <w:r w:rsidR="00287604" w:rsidRPr="00474A09">
        <w:rPr>
          <w:rFonts w:ascii="Futura Std Light" w:hAnsi="Futura Std Light" w:cs="Arial"/>
          <w:b/>
          <w:sz w:val="20"/>
          <w:szCs w:val="20"/>
        </w:rPr>
        <w:t xml:space="preserve"> </w:t>
      </w:r>
      <w:r w:rsidRPr="00474A09">
        <w:rPr>
          <w:rFonts w:ascii="Futura Std Light" w:hAnsi="Futura Std Light" w:cs="Arial"/>
          <w:b/>
          <w:sz w:val="20"/>
          <w:szCs w:val="20"/>
        </w:rPr>
        <w:t>(</w:t>
      </w:r>
      <w:proofErr w:type="spellStart"/>
      <w:r w:rsidRPr="00474A09">
        <w:rPr>
          <w:rFonts w:ascii="Futura Std Light" w:hAnsi="Futura Std Light" w:cs="Arial"/>
          <w:b/>
          <w:sz w:val="20"/>
          <w:szCs w:val="20"/>
        </w:rPr>
        <w:t>Direttiva</w:t>
      </w:r>
      <w:proofErr w:type="spellEnd"/>
      <w:r w:rsidRPr="00474A09">
        <w:rPr>
          <w:rFonts w:ascii="Futura Std Light" w:hAnsi="Futura Std Light" w:cs="Arial"/>
          <w:b/>
          <w:sz w:val="20"/>
          <w:szCs w:val="20"/>
        </w:rPr>
        <w:t xml:space="preserve"> 42/2004/EC): </w:t>
      </w:r>
      <w:r w:rsidRPr="00474A09">
        <w:rPr>
          <w:rFonts w:ascii="Futura Std Light" w:hAnsi="Futura Std Light" w:cs="Arial"/>
          <w:sz w:val="20"/>
          <w:szCs w:val="20"/>
        </w:rPr>
        <w:t>19 g/l</w:t>
      </w:r>
    </w:p>
    <w:p w14:paraId="01DD39F7" w14:textId="77777777" w:rsidR="00865E14" w:rsidRPr="00474A09" w:rsidRDefault="00865E14" w:rsidP="00474A09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3F559CE7" w14:textId="77777777" w:rsidR="000A295F" w:rsidRPr="00474A09" w:rsidRDefault="000A295F" w:rsidP="00474A09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57A7950A" w14:textId="58F5DFC9" w:rsidR="00F51965" w:rsidRPr="00474A09" w:rsidRDefault="00542345" w:rsidP="00474A09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 w:rsidRPr="00474A09">
        <w:rPr>
          <w:rFonts w:ascii="Futura Std Light" w:hAnsi="Futura Std Light" w:cs="Arial"/>
          <w:sz w:val="20"/>
          <w:szCs w:val="20"/>
        </w:rPr>
        <w:t>as well as CP0 Volteco or a product with equal or superior characteristics.</w:t>
      </w:r>
    </w:p>
    <w:p w14:paraId="530D82A3" w14:textId="77777777" w:rsidR="00F51965" w:rsidRPr="00474A09" w:rsidRDefault="00542345" w:rsidP="00474A09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 w:rsidRPr="00474A09">
        <w:rPr>
          <w:rFonts w:ascii="Futura Std Light" w:hAnsi="Futura Std Light" w:cs="Arial"/>
          <w:sz w:val="20"/>
          <w:szCs w:val="20"/>
        </w:rPr>
        <w:t>The technical data must be supported by test certification issued by an accredited official laboratory and / or be subjected to quality control according to ISO 9001.</w:t>
      </w:r>
    </w:p>
    <w:p w14:paraId="48599788" w14:textId="77777777" w:rsidR="00F51965" w:rsidRPr="00474A09" w:rsidRDefault="00542345" w:rsidP="00474A09">
      <w:pPr>
        <w:pStyle w:val="Corpotesto"/>
        <w:ind w:left="142" w:right="114"/>
        <w:rPr>
          <w:rFonts w:ascii="Futura Std Light" w:hAnsi="Futura Std Light" w:cs="Arial"/>
          <w:sz w:val="20"/>
          <w:szCs w:val="20"/>
        </w:rPr>
      </w:pPr>
      <w:r w:rsidRPr="00474A09">
        <w:rPr>
          <w:rFonts w:ascii="Futura Std Light" w:hAnsi="Futura Std Light" w:cs="Arial"/>
          <w:sz w:val="20"/>
          <w:szCs w:val="20"/>
        </w:rPr>
        <w:t xml:space="preserve">For further details on the individual products and installation specifications, refer to the relevant technical data sheets which can be downloaded in the updated version on the website </w:t>
      </w:r>
      <w:hyperlink r:id="rId4">
        <w:r w:rsidRPr="00474A09">
          <w:rPr>
            <w:rFonts w:ascii="Futura Std Light" w:hAnsi="Futura Std Light" w:cs="Arial"/>
            <w:sz w:val="20"/>
            <w:szCs w:val="20"/>
          </w:rPr>
          <w:t>www.volteco.com.</w:t>
        </w:r>
      </w:hyperlink>
    </w:p>
    <w:p w14:paraId="301720F6" w14:textId="77777777" w:rsidR="00F51965" w:rsidRPr="00474A09" w:rsidRDefault="00F51965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A98E537" w14:textId="77777777" w:rsidR="00F51965" w:rsidRDefault="00F51965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95EEB29" w14:textId="77777777" w:rsidR="00476127" w:rsidRPr="00474A09" w:rsidRDefault="00476127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69E61A0" w14:textId="77777777" w:rsidR="00F51965" w:rsidRPr="00474A09" w:rsidRDefault="00F51965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513E728" w14:textId="77777777" w:rsidR="00F51965" w:rsidRPr="00474A09" w:rsidRDefault="00F51965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797AD90" w14:textId="334BF5D1" w:rsidR="00F51965" w:rsidRPr="00474A09" w:rsidRDefault="00F51965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956E3D3" w14:textId="02762E75" w:rsidR="00EB784D" w:rsidRDefault="00EB784D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B64C3AB" w14:textId="77777777" w:rsidR="00F30022" w:rsidRDefault="00F30022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C47D7D1" w14:textId="77777777" w:rsidR="00F30022" w:rsidRDefault="00F30022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AD27765" w14:textId="77777777" w:rsidR="00F30022" w:rsidRDefault="00F30022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FA9D4D2" w14:textId="77777777" w:rsidR="00F30022" w:rsidRDefault="00F30022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6C03258" w14:textId="77777777" w:rsidR="00F30022" w:rsidRDefault="00F30022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FE54816" w14:textId="77777777" w:rsidR="00F30022" w:rsidRDefault="00F30022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17036C7" w14:textId="77777777" w:rsidR="00F30022" w:rsidRDefault="00F30022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76CEFA7" w14:textId="77777777" w:rsidR="00F30022" w:rsidRDefault="00F30022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AE1004B" w14:textId="77777777" w:rsidR="00474A09" w:rsidRPr="00474A09" w:rsidRDefault="00474A09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FF437C2" w14:textId="170BEF69" w:rsidR="00EB784D" w:rsidRPr="00474A09" w:rsidRDefault="00EB784D" w:rsidP="00474A09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9FBD2A1" w14:textId="22DA1AC8" w:rsidR="00F51965" w:rsidRPr="00474A09" w:rsidRDefault="00F30022" w:rsidP="00F30022">
      <w:pPr>
        <w:pStyle w:val="Corpotesto"/>
        <w:ind w:left="142"/>
        <w:rPr>
          <w:rFonts w:ascii="Futura Std Light" w:hAnsi="Futura Std Light"/>
          <w:sz w:val="16"/>
          <w:szCs w:val="16"/>
        </w:rPr>
      </w:pPr>
      <w:r w:rsidRPr="00474A09">
        <w:rPr>
          <w:rFonts w:ascii="Futura Std Light" w:hAnsi="Futura Std Light"/>
          <w:sz w:val="16"/>
          <w:szCs w:val="16"/>
        </w:rPr>
        <w:t>EN Specifications n. ER02 | CP | 01 | 0</w:t>
      </w:r>
      <w:r>
        <w:rPr>
          <w:rFonts w:ascii="Futura Std Light" w:hAnsi="Futura Std Light"/>
          <w:sz w:val="16"/>
          <w:szCs w:val="16"/>
        </w:rPr>
        <w:t>1</w:t>
      </w:r>
      <w:r w:rsidRPr="00474A09">
        <w:rPr>
          <w:rFonts w:ascii="Futura Std Light" w:hAnsi="Futura Std Light"/>
          <w:sz w:val="16"/>
          <w:szCs w:val="16"/>
        </w:rPr>
        <w:t xml:space="preserve"> | W | 0</w:t>
      </w:r>
      <w:r>
        <w:rPr>
          <w:rFonts w:ascii="Futura Std Light" w:hAnsi="Futura Std Light"/>
          <w:sz w:val="16"/>
          <w:szCs w:val="16"/>
        </w:rPr>
        <w:t>7</w:t>
      </w:r>
      <w:r w:rsidRPr="00474A09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10573271" wp14:editId="7C36D1B1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1965" w:rsidRPr="00474A09" w:rsidSect="00F30022">
      <w:type w:val="continuous"/>
      <w:pgSz w:w="11910" w:h="16840"/>
      <w:pgMar w:top="1418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965"/>
    <w:rsid w:val="000214B5"/>
    <w:rsid w:val="000A295F"/>
    <w:rsid w:val="00287604"/>
    <w:rsid w:val="002F19BA"/>
    <w:rsid w:val="00474A09"/>
    <w:rsid w:val="00476127"/>
    <w:rsid w:val="00492772"/>
    <w:rsid w:val="00542345"/>
    <w:rsid w:val="0078021A"/>
    <w:rsid w:val="007A15DD"/>
    <w:rsid w:val="00865E14"/>
    <w:rsid w:val="00891251"/>
    <w:rsid w:val="00A2399E"/>
    <w:rsid w:val="00DF423C"/>
    <w:rsid w:val="00EB784D"/>
    <w:rsid w:val="00F30022"/>
    <w:rsid w:val="00F5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64A49F1"/>
  <w15:docId w15:val="{5A9AA742-875B-4F1C-8040-2D9156FB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3"/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10</cp:revision>
  <cp:lastPrinted>2026-07-09T15:22:00Z</cp:lastPrinted>
  <dcterms:created xsi:type="dcterms:W3CDTF">2022-06-30T14:06:00Z</dcterms:created>
  <dcterms:modified xsi:type="dcterms:W3CDTF">2026-07-09T15:22:00Z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LastSaved">
    <vt:filetime>2022-06-30T00:00:00Z</vt:filetime>
  </property>
</Properties>
</file>