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8DD6C" w14:textId="77777777" w:rsidR="007950D3" w:rsidRDefault="007950D3" w:rsidP="007950D3">
      <w:pPr>
        <w:spacing w:before="86" w:line="264" w:lineRule="auto"/>
        <w:ind w:left="199" w:right="253"/>
        <w:jc w:val="both"/>
        <w:rPr>
          <w:rFonts w:ascii="Futura Std Light" w:hAnsi="Futura Std Light"/>
          <w:sz w:val="20"/>
          <w:szCs w:val="20"/>
        </w:rPr>
      </w:pPr>
      <w:r>
        <w:rPr>
          <w:rFonts w:ascii="Futura Std Medium" w:hAnsi="Futura Std Medium"/>
          <w:b/>
          <w:bCs/>
          <w:sz w:val="48"/>
          <w:szCs w:val="48"/>
        </w:rPr>
        <w:t>CRYSTAL PURE</w:t>
      </w:r>
    </w:p>
    <w:p w14:paraId="11F3536D" w14:textId="77777777" w:rsidR="007950D3" w:rsidRPr="007A41C4" w:rsidRDefault="007950D3" w:rsidP="00F9203D">
      <w:pPr>
        <w:pStyle w:val="Corpotesto"/>
        <w:ind w:left="142" w:right="387"/>
        <w:rPr>
          <w:rFonts w:ascii="Futura Std Light" w:hAnsi="Futura Std Light" w:cs="Arial"/>
          <w:sz w:val="20"/>
          <w:szCs w:val="20"/>
        </w:rPr>
      </w:pPr>
    </w:p>
    <w:p w14:paraId="174CEC51" w14:textId="6843A9D0" w:rsidR="008C2D05" w:rsidRPr="00DB28E8" w:rsidRDefault="007C1AB5" w:rsidP="00F9203D">
      <w:pPr>
        <w:widowControl/>
        <w:adjustRightInd w:val="0"/>
        <w:ind w:left="142" w:right="387"/>
        <w:rPr>
          <w:rFonts w:ascii="Futura Std Light" w:eastAsia="Arial" w:hAnsi="Futura Std Light" w:cs="Arial"/>
          <w:sz w:val="20"/>
          <w:szCs w:val="20"/>
        </w:rPr>
      </w:pPr>
      <w:r w:rsidRPr="007C1AB5">
        <w:rPr>
          <w:rFonts w:ascii="Futura Std Light" w:eastAsia="Arial" w:hAnsi="Futura Std Light" w:cs="Arial"/>
          <w:sz w:val="20"/>
          <w:szCs w:val="20"/>
        </w:rPr>
        <w:t>Fornitura e posa di rivestimento epossidico impermeabile idoneo per superfici orizzontali e verticali in calcestruzzo destinate al contatto permanente con acqua potabile</w:t>
      </w:r>
      <w:r w:rsidR="00F3720F" w:rsidRPr="00DB28E8">
        <w:rPr>
          <w:rFonts w:ascii="Futura Std Light" w:eastAsia="Arial" w:hAnsi="Futura Std Light" w:cs="Arial"/>
          <w:sz w:val="20"/>
          <w:szCs w:val="20"/>
        </w:rPr>
        <w:t>.</w:t>
      </w:r>
    </w:p>
    <w:p w14:paraId="4C0AC00E" w14:textId="29D7CFF6" w:rsidR="008C2D05" w:rsidRPr="00DB28E8" w:rsidRDefault="00F3720F" w:rsidP="00DB28E8">
      <w:pPr>
        <w:pStyle w:val="Corpotesto"/>
        <w:ind w:left="142"/>
        <w:rPr>
          <w:rFonts w:ascii="Futura Std Light" w:eastAsia="Arial" w:hAnsi="Futura Std Light" w:cs="Arial"/>
          <w:sz w:val="20"/>
          <w:szCs w:val="20"/>
        </w:rPr>
      </w:pPr>
      <w:r w:rsidRPr="00DB28E8">
        <w:rPr>
          <w:rFonts w:ascii="Futura Std Light" w:eastAsia="Arial" w:hAnsi="Futura Std Light" w:cs="Arial"/>
          <w:sz w:val="20"/>
          <w:szCs w:val="20"/>
        </w:rPr>
        <w:t xml:space="preserve">Il prodotto </w:t>
      </w:r>
      <w:r w:rsidR="007C1AB5" w:rsidRPr="007C1AB5">
        <w:rPr>
          <w:rFonts w:ascii="Futura Std Light" w:eastAsia="Arial" w:hAnsi="Futura Std Light" w:cs="Arial"/>
          <w:sz w:val="20"/>
          <w:szCs w:val="20"/>
        </w:rPr>
        <w:t>è bicomponente di color bianco, atossico e privo di solventi</w:t>
      </w:r>
      <w:r w:rsidRPr="00DB28E8">
        <w:rPr>
          <w:rFonts w:ascii="Futura Std Light" w:eastAsia="Arial" w:hAnsi="Futura Std Light" w:cs="Arial"/>
          <w:sz w:val="20"/>
          <w:szCs w:val="20"/>
        </w:rPr>
        <w:t>.</w:t>
      </w:r>
    </w:p>
    <w:p w14:paraId="5376C0B6" w14:textId="77777777" w:rsidR="008C2D05" w:rsidRPr="00DB28E8" w:rsidRDefault="008C2D05" w:rsidP="00DB28E8">
      <w:pPr>
        <w:pStyle w:val="Corpotesto"/>
        <w:ind w:left="142"/>
        <w:rPr>
          <w:rFonts w:ascii="Futura Std Light" w:eastAsia="Arial" w:hAnsi="Futura Std Light" w:cs="Arial"/>
          <w:sz w:val="20"/>
          <w:szCs w:val="20"/>
        </w:rPr>
      </w:pPr>
    </w:p>
    <w:p w14:paraId="6C48AFA1" w14:textId="77777777" w:rsidR="007C1AB5" w:rsidRDefault="00F3720F" w:rsidP="00DB28E8">
      <w:pPr>
        <w:pStyle w:val="Corpotesto"/>
        <w:ind w:left="142"/>
        <w:rPr>
          <w:rFonts w:ascii="Futura Std Light" w:eastAsia="Arial" w:hAnsi="Futura Std Light" w:cs="Arial"/>
          <w:sz w:val="20"/>
          <w:szCs w:val="20"/>
        </w:rPr>
      </w:pPr>
      <w:r w:rsidRPr="00DB28E8">
        <w:rPr>
          <w:rFonts w:ascii="Futura Std Light" w:eastAsia="Arial" w:hAnsi="Futura Std Light" w:cs="Arial"/>
          <w:sz w:val="20"/>
          <w:szCs w:val="20"/>
        </w:rPr>
        <w:t xml:space="preserve">Il prodotto dovrà essere impiegato </w:t>
      </w:r>
      <w:r w:rsidR="007C1AB5">
        <w:rPr>
          <w:rFonts w:ascii="Futura Std Light" w:eastAsia="Arial" w:hAnsi="Futura Std Light" w:cs="Arial"/>
          <w:sz w:val="20"/>
          <w:szCs w:val="20"/>
        </w:rPr>
        <w:t>per:</w:t>
      </w:r>
    </w:p>
    <w:p w14:paraId="097CF503" w14:textId="61CFA54B" w:rsidR="007C1AB5" w:rsidRPr="007C1AB5" w:rsidRDefault="001D6F6B" w:rsidP="007C1AB5">
      <w:pPr>
        <w:widowControl/>
        <w:adjustRightInd w:val="0"/>
        <w:ind w:left="142"/>
        <w:rPr>
          <w:rFonts w:ascii="Futura Std Light" w:eastAsia="Arial" w:hAnsi="Futura Std Light" w:cs="Arial"/>
          <w:sz w:val="20"/>
          <w:szCs w:val="20"/>
        </w:rPr>
      </w:pPr>
      <w:r>
        <w:rPr>
          <w:rFonts w:ascii="FreeSans" w:eastAsiaTheme="minorHAnsi" w:hAnsi="FreeSans" w:cs="FreeSans"/>
          <w:sz w:val="18"/>
          <w:szCs w:val="18"/>
        </w:rPr>
        <w:t>•</w:t>
      </w:r>
      <w:r w:rsidR="007C1AB5" w:rsidRPr="007C1AB5">
        <w:rPr>
          <w:rFonts w:ascii="Futura Std Light" w:eastAsia="Arial" w:hAnsi="Futura Std Light" w:cs="Arial"/>
          <w:sz w:val="20"/>
          <w:szCs w:val="20"/>
        </w:rPr>
        <w:t xml:space="preserve"> Vasche di raccolta</w:t>
      </w:r>
    </w:p>
    <w:p w14:paraId="19D0180F" w14:textId="4E59150E" w:rsidR="007C1AB5" w:rsidRPr="007C1AB5" w:rsidRDefault="001D6F6B" w:rsidP="007C1AB5">
      <w:pPr>
        <w:widowControl/>
        <w:adjustRightInd w:val="0"/>
        <w:ind w:left="142"/>
        <w:rPr>
          <w:rFonts w:ascii="Futura Std Light" w:eastAsia="Arial" w:hAnsi="Futura Std Light" w:cs="Arial"/>
          <w:sz w:val="20"/>
          <w:szCs w:val="20"/>
        </w:rPr>
      </w:pPr>
      <w:r>
        <w:rPr>
          <w:rFonts w:ascii="FreeSans" w:eastAsiaTheme="minorHAnsi" w:hAnsi="FreeSans" w:cs="FreeSans"/>
          <w:sz w:val="18"/>
          <w:szCs w:val="18"/>
        </w:rPr>
        <w:t>•</w:t>
      </w:r>
      <w:r w:rsidR="007C1AB5" w:rsidRPr="007C1AB5">
        <w:rPr>
          <w:rFonts w:ascii="Futura Std Light" w:eastAsia="Arial" w:hAnsi="Futura Std Light" w:cs="Arial"/>
          <w:sz w:val="20"/>
          <w:szCs w:val="20"/>
        </w:rPr>
        <w:t xml:space="preserve"> Serbatoi di torri piezometriche</w:t>
      </w:r>
    </w:p>
    <w:p w14:paraId="628F1DD6" w14:textId="50EBF1E3" w:rsidR="008C2D05" w:rsidRDefault="001D6F6B" w:rsidP="007C1AB5">
      <w:pPr>
        <w:pStyle w:val="Corpotesto"/>
        <w:ind w:left="142"/>
        <w:rPr>
          <w:rFonts w:ascii="Futura Std Light" w:eastAsia="Arial" w:hAnsi="Futura Std Light" w:cs="Arial"/>
          <w:sz w:val="20"/>
          <w:szCs w:val="20"/>
        </w:rPr>
      </w:pPr>
      <w:r>
        <w:rPr>
          <w:rFonts w:ascii="FreeSans" w:eastAsiaTheme="minorHAnsi" w:hAnsi="FreeSans" w:cs="FreeSans"/>
        </w:rPr>
        <w:t>•</w:t>
      </w:r>
      <w:r w:rsidR="007C1AB5" w:rsidRPr="007C1AB5">
        <w:rPr>
          <w:rFonts w:ascii="Futura Std Light" w:eastAsia="Arial" w:hAnsi="Futura Std Light" w:cs="Arial"/>
          <w:sz w:val="20"/>
          <w:szCs w:val="20"/>
        </w:rPr>
        <w:t xml:space="preserve"> Cisterne e scatolari in calcestruzzo</w:t>
      </w:r>
    </w:p>
    <w:p w14:paraId="0758A86D" w14:textId="77777777" w:rsidR="007C1AB5" w:rsidRDefault="007C1AB5" w:rsidP="007C1AB5">
      <w:pPr>
        <w:pStyle w:val="Corpotesto"/>
        <w:ind w:left="142"/>
        <w:rPr>
          <w:rFonts w:ascii="Futura Std Light" w:eastAsia="Arial" w:hAnsi="Futura Std Light" w:cs="Arial"/>
          <w:sz w:val="20"/>
          <w:szCs w:val="20"/>
        </w:rPr>
      </w:pPr>
    </w:p>
    <w:p w14:paraId="1B82EC45" w14:textId="4B09BB13" w:rsidR="007950D3" w:rsidRDefault="007950D3" w:rsidP="007C1AB5">
      <w:pPr>
        <w:pStyle w:val="Corpotesto"/>
        <w:ind w:left="142"/>
        <w:rPr>
          <w:rFonts w:ascii="Futura Std Light" w:eastAsia="Arial" w:hAnsi="Futura Std Light" w:cs="Arial"/>
          <w:sz w:val="20"/>
          <w:szCs w:val="20"/>
        </w:rPr>
      </w:pPr>
    </w:p>
    <w:p w14:paraId="380B85BE" w14:textId="4F5A9527" w:rsidR="007950D3" w:rsidRPr="00DB28E8" w:rsidRDefault="00000000" w:rsidP="007C1AB5">
      <w:pPr>
        <w:pStyle w:val="Corpotesto"/>
        <w:ind w:left="142"/>
        <w:rPr>
          <w:rFonts w:ascii="Futura Std Light" w:eastAsia="Arial" w:hAnsi="Futura Std Light" w:cs="Arial"/>
          <w:sz w:val="20"/>
          <w:szCs w:val="20"/>
        </w:rPr>
      </w:pPr>
      <w:r>
        <w:rPr>
          <w:rFonts w:ascii="Futura Std Medium" w:hAnsi="Futura Std Medium"/>
          <w:sz w:val="22"/>
        </w:rPr>
        <w:pict w14:anchorId="65288035">
          <v:shape id="_x0000_s1032" style="position:absolute;left:0;text-align:left;margin-left:16.4pt;margin-top:2.15pt;width:566.95pt;height:.1pt;z-index:-251658752;mso-wrap-distance-left:0;mso-wrap-distance-right:0;mso-position-horizontal-relative:page" coordorigin="283,407" coordsize="11339,0" path="m283,407r11339,e" filled="f" strokecolor="#fdc10c" strokeweight="1mm">
            <v:path arrowok="t"/>
            <w10:wrap type="topAndBottom" anchorx="page"/>
          </v:shape>
        </w:pict>
      </w:r>
    </w:p>
    <w:p w14:paraId="2778878A" w14:textId="23A6F0FF" w:rsidR="008C2D05" w:rsidRPr="00DB28E8" w:rsidRDefault="00F3720F" w:rsidP="00DB28E8">
      <w:pPr>
        <w:pStyle w:val="Corpotesto"/>
        <w:ind w:left="142"/>
        <w:rPr>
          <w:rFonts w:ascii="Futura Std Light" w:eastAsia="Arial" w:hAnsi="Futura Std Light" w:cs="Arial"/>
          <w:sz w:val="20"/>
          <w:szCs w:val="20"/>
        </w:rPr>
      </w:pPr>
      <w:r w:rsidRPr="00DB28E8">
        <w:rPr>
          <w:rFonts w:ascii="Futura Std Light" w:eastAsia="Arial" w:hAnsi="Futura Std Light" w:cs="Arial"/>
          <w:sz w:val="20"/>
          <w:szCs w:val="20"/>
        </w:rPr>
        <w:t>Il materiale dovrà avere le seguenti caratteristiche:</w:t>
      </w:r>
    </w:p>
    <w:p w14:paraId="557D6635" w14:textId="6062A871" w:rsidR="0089412F" w:rsidRPr="00DB28E8" w:rsidRDefault="0089412F" w:rsidP="00DB28E8">
      <w:pPr>
        <w:pStyle w:val="Corpotesto"/>
        <w:ind w:left="142"/>
        <w:rPr>
          <w:rFonts w:ascii="Futura Std Light" w:eastAsia="Arial" w:hAnsi="Futura Std Light" w:cs="Arial"/>
          <w:sz w:val="20"/>
          <w:szCs w:val="20"/>
        </w:rPr>
      </w:pPr>
    </w:p>
    <w:p w14:paraId="43E4E75E" w14:textId="362EA0EF" w:rsidR="00DB28E8" w:rsidRPr="007C1AB5" w:rsidRDefault="007C1AB5" w:rsidP="00DB28E8">
      <w:pPr>
        <w:pStyle w:val="Corpotesto"/>
        <w:ind w:left="142"/>
        <w:rPr>
          <w:rFonts w:ascii="Futura Std Light" w:eastAsia="Arial" w:hAnsi="Futura Std Light" w:cs="Arial"/>
          <w:b/>
          <w:bCs/>
          <w:sz w:val="20"/>
          <w:szCs w:val="20"/>
        </w:rPr>
      </w:pPr>
      <w:r w:rsidRPr="007C1AB5">
        <w:rPr>
          <w:rFonts w:ascii="Futura Std Medium" w:eastAsia="Arial" w:hAnsi="Futura Std Medium" w:cs="Arial"/>
          <w:b/>
          <w:bCs/>
          <w:sz w:val="20"/>
          <w:szCs w:val="20"/>
        </w:rPr>
        <w:t>Specifiche, Valori</w:t>
      </w:r>
    </w:p>
    <w:p w14:paraId="086A745C" w14:textId="67D768B7" w:rsidR="007C1AB5" w:rsidRDefault="007C1AB5" w:rsidP="00DB28E8">
      <w:pPr>
        <w:pStyle w:val="Corpotesto"/>
        <w:ind w:left="142"/>
        <w:rPr>
          <w:rFonts w:ascii="Futura Std Light" w:eastAsia="Arial" w:hAnsi="Futura Std Light" w:cs="Arial"/>
          <w:sz w:val="20"/>
          <w:szCs w:val="20"/>
        </w:rPr>
      </w:pPr>
      <w:r w:rsidRPr="007C1AB5">
        <w:rPr>
          <w:rFonts w:ascii="Futura Std Medium" w:eastAsia="Arial" w:hAnsi="Futura Std Medium" w:cs="Arial"/>
          <w:b/>
          <w:bCs/>
          <w:sz w:val="20"/>
          <w:szCs w:val="20"/>
        </w:rPr>
        <w:t>Aspetto:</w:t>
      </w:r>
      <w:r>
        <w:rPr>
          <w:rFonts w:ascii="Futura Std Medium" w:eastAsia="Arial" w:hAnsi="Futura Std Medium" w:cs="Arial"/>
          <w:b/>
          <w:bCs/>
          <w:sz w:val="20"/>
          <w:szCs w:val="20"/>
        </w:rPr>
        <w:t xml:space="preserve"> </w:t>
      </w:r>
      <w:r>
        <w:rPr>
          <w:rFonts w:ascii="Futura Std Light" w:eastAsia="Arial" w:hAnsi="Futura Std Light" w:cs="Arial"/>
          <w:sz w:val="20"/>
          <w:szCs w:val="20"/>
        </w:rPr>
        <w:t>Componente A: Liquido bianco</w:t>
      </w:r>
    </w:p>
    <w:p w14:paraId="4C0107A3" w14:textId="4552D4EB" w:rsidR="007C1AB5" w:rsidRDefault="007C1AB5" w:rsidP="00DB28E8">
      <w:pPr>
        <w:pStyle w:val="Corpotesto"/>
        <w:ind w:left="142"/>
        <w:rPr>
          <w:rFonts w:ascii="Futura Std Light" w:eastAsia="Arial" w:hAnsi="Futura Std Light" w:cs="Arial"/>
          <w:sz w:val="20"/>
          <w:szCs w:val="20"/>
        </w:rPr>
      </w:pPr>
      <w:r>
        <w:rPr>
          <w:rFonts w:ascii="Futura Std Light" w:eastAsia="Arial" w:hAnsi="Futura Std Light" w:cs="Arial"/>
          <w:sz w:val="20"/>
          <w:szCs w:val="20"/>
        </w:rPr>
        <w:tab/>
        <w:t xml:space="preserve">   Componente B: Liquido ambrato</w:t>
      </w:r>
    </w:p>
    <w:p w14:paraId="186CAE2D" w14:textId="75F00031" w:rsidR="007C1AB5" w:rsidRPr="00DB28E8" w:rsidRDefault="007C1AB5" w:rsidP="00DB28E8">
      <w:pPr>
        <w:pStyle w:val="Corpotesto"/>
        <w:ind w:left="142"/>
        <w:rPr>
          <w:rFonts w:ascii="Futura Std Light" w:eastAsia="Arial" w:hAnsi="Futura Std Light" w:cs="Arial"/>
          <w:sz w:val="20"/>
          <w:szCs w:val="20"/>
        </w:rPr>
      </w:pPr>
      <w:r w:rsidRPr="007C1AB5">
        <w:rPr>
          <w:rFonts w:ascii="Futura Std Medium" w:eastAsia="Arial" w:hAnsi="Futura Std Medium" w:cs="Arial"/>
          <w:b/>
          <w:bCs/>
          <w:sz w:val="20"/>
          <w:szCs w:val="20"/>
        </w:rPr>
        <w:t>Peso specifico:</w:t>
      </w:r>
      <w:r>
        <w:rPr>
          <w:rFonts w:ascii="Futura Std Light" w:eastAsia="Arial" w:hAnsi="Futura Std Light" w:cs="Arial"/>
          <w:sz w:val="20"/>
          <w:szCs w:val="20"/>
        </w:rPr>
        <w:t xml:space="preserve"> </w:t>
      </w:r>
      <w:r w:rsidRPr="007C1AB5">
        <w:rPr>
          <w:rFonts w:ascii="Futura Std Light" w:eastAsia="Arial" w:hAnsi="Futura Std Light" w:cs="Arial"/>
          <w:sz w:val="20"/>
          <w:szCs w:val="20"/>
        </w:rPr>
        <w:t>1,35 ± 0,03 kg/l a 20°C</w:t>
      </w:r>
    </w:p>
    <w:p w14:paraId="52E6AAF9" w14:textId="71D1DD56" w:rsidR="007C1AB5" w:rsidRPr="007C1AB5" w:rsidRDefault="007C1AB5" w:rsidP="00DB28E8">
      <w:pPr>
        <w:pStyle w:val="Corpotesto"/>
        <w:ind w:left="142"/>
        <w:rPr>
          <w:rFonts w:ascii="Futura Std Light" w:eastAsia="Arial" w:hAnsi="Futura Std Light" w:cs="Arial"/>
          <w:sz w:val="20"/>
          <w:szCs w:val="20"/>
        </w:rPr>
      </w:pPr>
      <w:r w:rsidRPr="007C1AB5">
        <w:rPr>
          <w:rFonts w:ascii="Futura Std Medium" w:eastAsia="Arial" w:hAnsi="Futura Std Medium" w:cs="Arial"/>
          <w:b/>
          <w:bCs/>
          <w:sz w:val="20"/>
          <w:szCs w:val="20"/>
        </w:rPr>
        <w:t>Viscosit</w:t>
      </w:r>
      <w:r w:rsidRPr="007C1AB5">
        <w:rPr>
          <w:rFonts w:ascii="Futura Std Medium" w:eastAsia="Arial" w:hAnsi="Futura Std Medium" w:cs="Arial" w:hint="eastAsia"/>
          <w:b/>
          <w:bCs/>
          <w:sz w:val="20"/>
          <w:szCs w:val="20"/>
        </w:rPr>
        <w:t>à</w:t>
      </w:r>
      <w:r w:rsidRPr="007C1AB5">
        <w:rPr>
          <w:rFonts w:ascii="Futura Std Medium" w:eastAsia="Arial" w:hAnsi="Futura Std Medium" w:cs="Arial"/>
          <w:b/>
          <w:bCs/>
          <w:sz w:val="20"/>
          <w:szCs w:val="20"/>
        </w:rPr>
        <w:t xml:space="preserve"> a 25</w:t>
      </w:r>
      <w:r w:rsidRPr="007C1AB5">
        <w:rPr>
          <w:rFonts w:ascii="Futura Std Medium" w:eastAsia="Arial" w:hAnsi="Futura Std Medium" w:cs="Arial" w:hint="eastAsia"/>
          <w:b/>
          <w:bCs/>
          <w:sz w:val="20"/>
          <w:szCs w:val="20"/>
        </w:rPr>
        <w:t>±</w:t>
      </w:r>
      <w:r w:rsidRPr="007C1AB5">
        <w:rPr>
          <w:rFonts w:ascii="Futura Std Medium" w:eastAsia="Arial" w:hAnsi="Futura Std Medium" w:cs="Arial"/>
          <w:b/>
          <w:bCs/>
          <w:sz w:val="20"/>
          <w:szCs w:val="20"/>
        </w:rPr>
        <w:t>2°C:</w:t>
      </w:r>
      <w:r>
        <w:rPr>
          <w:rFonts w:ascii="FreeSansOblique" w:eastAsia="FreeSansOblique" w:hAnsiTheme="minorHAnsi" w:cs="FreeSansOblique"/>
          <w:i/>
          <w:iCs/>
          <w:sz w:val="16"/>
          <w:szCs w:val="16"/>
        </w:rPr>
        <w:t xml:space="preserve"> </w:t>
      </w:r>
      <w:r w:rsidR="007F26E2">
        <w:rPr>
          <w:rFonts w:ascii="Futura Std Light" w:eastAsia="Arial" w:hAnsi="Futura Std Light" w:cs="Arial"/>
          <w:sz w:val="20"/>
          <w:szCs w:val="20"/>
        </w:rPr>
        <w:t>150</w:t>
      </w:r>
      <w:r w:rsidRPr="007C1AB5">
        <w:rPr>
          <w:rFonts w:ascii="Futura Std Light" w:eastAsia="Arial" w:hAnsi="Futura Std Light" w:cs="Arial"/>
          <w:sz w:val="20"/>
          <w:szCs w:val="20"/>
        </w:rPr>
        <w:t xml:space="preserve">00 - </w:t>
      </w:r>
      <w:r w:rsidR="007F26E2">
        <w:rPr>
          <w:rFonts w:ascii="Futura Std Light" w:eastAsia="Arial" w:hAnsi="Futura Std Light" w:cs="Arial"/>
          <w:sz w:val="20"/>
          <w:szCs w:val="20"/>
        </w:rPr>
        <w:t>200</w:t>
      </w:r>
      <w:r w:rsidRPr="007C1AB5">
        <w:rPr>
          <w:rFonts w:ascii="Futura Std Light" w:eastAsia="Arial" w:hAnsi="Futura Std Light" w:cs="Arial"/>
          <w:sz w:val="20"/>
          <w:szCs w:val="20"/>
        </w:rPr>
        <w:t>00 mPa s</w:t>
      </w:r>
    </w:p>
    <w:p w14:paraId="2010A289" w14:textId="21A3E64F" w:rsidR="007C1AB5" w:rsidRPr="007C1AB5" w:rsidRDefault="007C1AB5" w:rsidP="00DB28E8">
      <w:pPr>
        <w:pStyle w:val="Corpotesto"/>
        <w:ind w:left="142"/>
        <w:rPr>
          <w:rFonts w:ascii="Futura Std Light" w:eastAsia="Arial" w:hAnsi="Futura Std Light" w:cs="Arial"/>
          <w:sz w:val="20"/>
          <w:szCs w:val="20"/>
        </w:rPr>
      </w:pPr>
      <w:r>
        <w:rPr>
          <w:rFonts w:ascii="Futura Std Medium" w:eastAsia="Arial" w:hAnsi="Futura Std Medium" w:cs="Arial"/>
          <w:b/>
          <w:bCs/>
          <w:sz w:val="20"/>
          <w:szCs w:val="20"/>
        </w:rPr>
        <w:t xml:space="preserve">Residuo secco: </w:t>
      </w:r>
      <w:r>
        <w:rPr>
          <w:rFonts w:ascii="Futura Std Light" w:eastAsia="Arial" w:hAnsi="Futura Std Light" w:cs="Arial"/>
          <w:sz w:val="20"/>
          <w:szCs w:val="20"/>
        </w:rPr>
        <w:t>10</w:t>
      </w:r>
      <w:r w:rsidRPr="007C1AB5">
        <w:rPr>
          <w:rFonts w:ascii="Futura Std Light" w:eastAsia="Arial" w:hAnsi="Futura Std Light" w:cs="Arial"/>
          <w:sz w:val="20"/>
          <w:szCs w:val="20"/>
        </w:rPr>
        <w:t>0 (± 1) %</w:t>
      </w:r>
    </w:p>
    <w:p w14:paraId="27C06A8F" w14:textId="77777777" w:rsidR="007C1AB5" w:rsidRDefault="007C1AB5" w:rsidP="00DB28E8">
      <w:pPr>
        <w:pStyle w:val="Corpotesto"/>
        <w:ind w:left="142"/>
        <w:rPr>
          <w:rFonts w:ascii="Futura Std Medium" w:eastAsia="Arial" w:hAnsi="Futura Std Medium" w:cs="Arial"/>
          <w:b/>
          <w:bCs/>
          <w:sz w:val="20"/>
          <w:szCs w:val="20"/>
        </w:rPr>
      </w:pPr>
    </w:p>
    <w:p w14:paraId="7385F419" w14:textId="77777777" w:rsidR="007F26E2" w:rsidRDefault="007F26E2" w:rsidP="00DB28E8">
      <w:pPr>
        <w:pStyle w:val="Corpotesto"/>
        <w:ind w:left="142"/>
        <w:rPr>
          <w:rFonts w:ascii="Futura Std Medium" w:eastAsia="Arial" w:hAnsi="Futura Std Medium" w:cs="Arial"/>
          <w:b/>
          <w:bCs/>
          <w:sz w:val="20"/>
          <w:szCs w:val="20"/>
        </w:rPr>
      </w:pPr>
    </w:p>
    <w:p w14:paraId="552463A8" w14:textId="27C71DF2" w:rsidR="0089412F" w:rsidRPr="00DB28E8" w:rsidRDefault="0089412F" w:rsidP="00DB28E8">
      <w:pPr>
        <w:pStyle w:val="Corpotesto"/>
        <w:ind w:left="142"/>
        <w:rPr>
          <w:rFonts w:ascii="Futura Std Medium" w:eastAsia="Arial" w:hAnsi="Futura Std Medium" w:cs="Arial"/>
          <w:b/>
          <w:bCs/>
          <w:sz w:val="20"/>
          <w:szCs w:val="20"/>
        </w:rPr>
      </w:pPr>
      <w:r w:rsidRPr="00DB28E8">
        <w:rPr>
          <w:rFonts w:ascii="Futura Std Medium" w:eastAsia="Arial" w:hAnsi="Futura Std Medium" w:cs="Arial"/>
          <w:b/>
          <w:bCs/>
          <w:sz w:val="20"/>
          <w:szCs w:val="20"/>
        </w:rPr>
        <w:t>Specifiche, Metodo di prova e Prestazione dichiarata</w:t>
      </w:r>
    </w:p>
    <w:p w14:paraId="6C52E920" w14:textId="143722C3" w:rsidR="0089412F" w:rsidRPr="00DB28E8" w:rsidRDefault="007C1AB5" w:rsidP="00DB28E8">
      <w:pPr>
        <w:pStyle w:val="TableParagraph"/>
        <w:spacing w:before="0"/>
        <w:ind w:left="142"/>
        <w:rPr>
          <w:rFonts w:ascii="Futura Std Light" w:hAnsi="Futura Std Light"/>
          <w:b/>
          <w:bCs/>
          <w:sz w:val="20"/>
          <w:szCs w:val="20"/>
        </w:rPr>
      </w:pPr>
      <w:r>
        <w:rPr>
          <w:rFonts w:ascii="Futura Std Medium" w:hAnsi="Futura Std Medium"/>
          <w:b/>
          <w:bCs/>
          <w:sz w:val="20"/>
          <w:szCs w:val="20"/>
        </w:rPr>
        <w:t>Adesione al calcestruzzo</w:t>
      </w:r>
      <w:r w:rsidR="0089412F" w:rsidRPr="00DB28E8">
        <w:rPr>
          <w:rFonts w:ascii="Futura Std Medium" w:hAnsi="Futura Std Medium"/>
          <w:b/>
          <w:bCs/>
          <w:sz w:val="20"/>
          <w:szCs w:val="20"/>
        </w:rPr>
        <w:t xml:space="preserve"> (UNI EN 1</w:t>
      </w:r>
      <w:r>
        <w:rPr>
          <w:rFonts w:ascii="Futura Std Medium" w:hAnsi="Futura Std Medium"/>
          <w:b/>
          <w:bCs/>
          <w:sz w:val="20"/>
          <w:szCs w:val="20"/>
        </w:rPr>
        <w:t>542</w:t>
      </w:r>
      <w:r w:rsidR="0089412F" w:rsidRPr="00DB28E8">
        <w:rPr>
          <w:rFonts w:ascii="Futura Std Medium" w:hAnsi="Futura Std Medium"/>
          <w:b/>
          <w:bCs/>
          <w:sz w:val="20"/>
          <w:szCs w:val="20"/>
        </w:rPr>
        <w:t>):</w:t>
      </w:r>
      <w:r w:rsidR="0089412F" w:rsidRPr="00DB28E8">
        <w:rPr>
          <w:rFonts w:ascii="Futura Std Light" w:hAnsi="Futura Std Light"/>
          <w:b/>
          <w:bCs/>
          <w:sz w:val="20"/>
          <w:szCs w:val="20"/>
        </w:rPr>
        <w:t xml:space="preserve"> </w:t>
      </w:r>
      <w:r w:rsidRPr="00DB28E8">
        <w:rPr>
          <w:rFonts w:ascii="Futura Std Light" w:hAnsi="Futura Std Light"/>
          <w:sz w:val="20"/>
          <w:szCs w:val="20"/>
        </w:rPr>
        <w:t>&gt;</w:t>
      </w:r>
      <w:r w:rsidRPr="00DB28E8">
        <w:rPr>
          <w:rFonts w:ascii="Futura Std Light" w:hAnsi="Futura Std Light"/>
          <w:spacing w:val="-3"/>
          <w:sz w:val="20"/>
          <w:szCs w:val="20"/>
        </w:rPr>
        <w:t xml:space="preserve"> </w:t>
      </w:r>
      <w:r w:rsidRPr="00DB28E8">
        <w:rPr>
          <w:rFonts w:ascii="Futura Std Light" w:hAnsi="Futura Std Light"/>
          <w:sz w:val="20"/>
          <w:szCs w:val="20"/>
        </w:rPr>
        <w:t>2</w:t>
      </w:r>
      <w:r w:rsidRPr="00DB28E8">
        <w:rPr>
          <w:rFonts w:ascii="Futura Std Light" w:hAnsi="Futura Std Light"/>
          <w:spacing w:val="-3"/>
          <w:sz w:val="20"/>
          <w:szCs w:val="20"/>
        </w:rPr>
        <w:t xml:space="preserve"> </w:t>
      </w:r>
      <w:r w:rsidRPr="00DB28E8">
        <w:rPr>
          <w:rFonts w:ascii="Futura Std Light" w:hAnsi="Futura Std Light"/>
          <w:sz w:val="20"/>
          <w:szCs w:val="20"/>
        </w:rPr>
        <w:t>Mpa</w:t>
      </w:r>
    </w:p>
    <w:p w14:paraId="7769D036" w14:textId="33904D66" w:rsidR="0089412F" w:rsidRPr="00DB28E8" w:rsidRDefault="007C1AB5" w:rsidP="00DB28E8">
      <w:pPr>
        <w:pStyle w:val="TableParagraph"/>
        <w:spacing w:before="0"/>
        <w:ind w:left="142"/>
        <w:rPr>
          <w:rFonts w:ascii="Futura Std Light" w:hAnsi="Futura Std Light"/>
          <w:b/>
          <w:bCs/>
          <w:sz w:val="20"/>
          <w:szCs w:val="20"/>
        </w:rPr>
      </w:pPr>
      <w:r>
        <w:rPr>
          <w:rFonts w:ascii="Futura Std Medium" w:hAnsi="Futura Std Medium"/>
          <w:b/>
          <w:bCs/>
          <w:sz w:val="20"/>
          <w:szCs w:val="20"/>
        </w:rPr>
        <w:t xml:space="preserve">Abrasione -1 kg 1000 giri - </w:t>
      </w:r>
      <w:r w:rsidR="0089412F" w:rsidRPr="00DB28E8">
        <w:rPr>
          <w:rFonts w:ascii="Futura Std Medium" w:hAnsi="Futura Std Medium"/>
          <w:b/>
          <w:bCs/>
          <w:sz w:val="20"/>
          <w:szCs w:val="20"/>
        </w:rPr>
        <w:t xml:space="preserve">(UNI </w:t>
      </w:r>
      <w:r>
        <w:rPr>
          <w:rFonts w:ascii="Futura Std Medium" w:hAnsi="Futura Std Medium"/>
          <w:b/>
          <w:bCs/>
          <w:sz w:val="20"/>
          <w:szCs w:val="20"/>
        </w:rPr>
        <w:t>ISO</w:t>
      </w:r>
      <w:r w:rsidR="0089412F" w:rsidRPr="00DB28E8">
        <w:rPr>
          <w:rFonts w:ascii="Futura Std Medium" w:hAnsi="Futura Std Medium"/>
          <w:b/>
          <w:bCs/>
          <w:sz w:val="20"/>
          <w:szCs w:val="20"/>
        </w:rPr>
        <w:t xml:space="preserve"> </w:t>
      </w:r>
      <w:r>
        <w:rPr>
          <w:rFonts w:ascii="Futura Std Medium" w:hAnsi="Futura Std Medium"/>
          <w:b/>
          <w:bCs/>
          <w:sz w:val="20"/>
          <w:szCs w:val="20"/>
        </w:rPr>
        <w:t>5470-1</w:t>
      </w:r>
      <w:r w:rsidR="0089412F" w:rsidRPr="00DB28E8">
        <w:rPr>
          <w:rFonts w:ascii="Futura Std Medium" w:hAnsi="Futura Std Medium"/>
          <w:b/>
          <w:bCs/>
          <w:sz w:val="20"/>
          <w:szCs w:val="20"/>
        </w:rPr>
        <w:t>):</w:t>
      </w:r>
      <w:r w:rsidR="0089412F" w:rsidRPr="00DB28E8">
        <w:rPr>
          <w:rFonts w:ascii="Futura Std Light" w:hAnsi="Futura Std Light"/>
          <w:b/>
          <w:bCs/>
          <w:sz w:val="20"/>
          <w:szCs w:val="20"/>
        </w:rPr>
        <w:t xml:space="preserve"> </w:t>
      </w:r>
      <w:r>
        <w:rPr>
          <w:rFonts w:ascii="Futura Std Light" w:hAnsi="Futura Std Light"/>
          <w:sz w:val="20"/>
          <w:szCs w:val="20"/>
        </w:rPr>
        <w:t>&lt; 100 mg</w:t>
      </w:r>
    </w:p>
    <w:p w14:paraId="23E3F50A" w14:textId="0162ADA4" w:rsidR="0089412F" w:rsidRPr="00DB28E8" w:rsidRDefault="007C1AB5" w:rsidP="00DB28E8">
      <w:pPr>
        <w:pStyle w:val="TableParagraph"/>
        <w:spacing w:before="0"/>
        <w:ind w:left="142"/>
        <w:rPr>
          <w:rFonts w:ascii="Futura Std Light" w:hAnsi="Futura Std Light"/>
          <w:b/>
          <w:bCs/>
          <w:sz w:val="20"/>
          <w:szCs w:val="20"/>
        </w:rPr>
      </w:pPr>
      <w:r>
        <w:rPr>
          <w:rFonts w:ascii="Futura Std Medium" w:hAnsi="Futura Std Medium"/>
          <w:b/>
          <w:bCs/>
          <w:sz w:val="20"/>
          <w:szCs w:val="20"/>
        </w:rPr>
        <w:t>Reazione al fuoco</w:t>
      </w:r>
      <w:r w:rsidR="0089412F" w:rsidRPr="00DB28E8">
        <w:rPr>
          <w:rFonts w:ascii="Futura Std Medium" w:hAnsi="Futura Std Medium"/>
          <w:b/>
          <w:bCs/>
          <w:sz w:val="20"/>
          <w:szCs w:val="20"/>
        </w:rPr>
        <w:t xml:space="preserve"> (UNI EN 1</w:t>
      </w:r>
      <w:r>
        <w:rPr>
          <w:rFonts w:ascii="Futura Std Medium" w:hAnsi="Futura Std Medium"/>
          <w:b/>
          <w:bCs/>
          <w:sz w:val="20"/>
          <w:szCs w:val="20"/>
        </w:rPr>
        <w:t>3501-1</w:t>
      </w:r>
      <w:r w:rsidR="0089412F" w:rsidRPr="00DB28E8">
        <w:rPr>
          <w:rFonts w:ascii="Futura Std Medium" w:hAnsi="Futura Std Medium"/>
          <w:b/>
          <w:bCs/>
          <w:sz w:val="20"/>
          <w:szCs w:val="20"/>
        </w:rPr>
        <w:t>):</w:t>
      </w:r>
      <w:r w:rsidR="0089412F" w:rsidRPr="00DB28E8">
        <w:rPr>
          <w:rFonts w:ascii="Futura Std Light" w:hAnsi="Futura Std Light"/>
          <w:b/>
          <w:bCs/>
          <w:sz w:val="20"/>
          <w:szCs w:val="20"/>
        </w:rPr>
        <w:t xml:space="preserve"> </w:t>
      </w:r>
      <w:r w:rsidRPr="007C1AB5">
        <w:rPr>
          <w:rFonts w:ascii="Futura Std Light" w:hAnsi="Futura Std Light"/>
          <w:b/>
          <w:bCs/>
          <w:sz w:val="20"/>
          <w:szCs w:val="20"/>
        </w:rPr>
        <w:t>Classe Bfl-s1</w:t>
      </w:r>
    </w:p>
    <w:p w14:paraId="50A1FC97" w14:textId="31955478" w:rsidR="0089412F" w:rsidRDefault="0089412F" w:rsidP="00DB28E8">
      <w:pPr>
        <w:pStyle w:val="TableParagraph"/>
        <w:spacing w:before="0"/>
        <w:ind w:left="142"/>
        <w:rPr>
          <w:rFonts w:ascii="Futura Std Light" w:hAnsi="Futura Std Light"/>
          <w:b/>
          <w:bCs/>
          <w:sz w:val="20"/>
          <w:szCs w:val="20"/>
        </w:rPr>
      </w:pPr>
    </w:p>
    <w:p w14:paraId="11DD7903" w14:textId="77777777" w:rsidR="007F26E2" w:rsidRPr="00DB28E8" w:rsidRDefault="007F26E2" w:rsidP="00DB28E8">
      <w:pPr>
        <w:pStyle w:val="TableParagraph"/>
        <w:spacing w:before="0"/>
        <w:ind w:left="142"/>
        <w:rPr>
          <w:rFonts w:ascii="Futura Std Light" w:hAnsi="Futura Std Light"/>
          <w:b/>
          <w:bCs/>
          <w:sz w:val="20"/>
          <w:szCs w:val="20"/>
        </w:rPr>
      </w:pPr>
    </w:p>
    <w:p w14:paraId="48D63E62" w14:textId="736C75C2" w:rsidR="00713FB1" w:rsidRPr="00DB28E8" w:rsidRDefault="007C1AB5" w:rsidP="00F9203D">
      <w:pPr>
        <w:pStyle w:val="TableParagraph"/>
        <w:spacing w:before="0"/>
        <w:ind w:left="142" w:right="245"/>
        <w:rPr>
          <w:rFonts w:ascii="Futura Std Medium" w:hAnsi="Futura Std Medium"/>
          <w:b/>
          <w:bCs/>
          <w:sz w:val="20"/>
          <w:szCs w:val="20"/>
        </w:rPr>
      </w:pPr>
      <w:r>
        <w:rPr>
          <w:rFonts w:ascii="Futura Std Medium" w:hAnsi="Futura Std Medium"/>
          <w:b/>
          <w:bCs/>
          <w:sz w:val="20"/>
          <w:szCs w:val="20"/>
        </w:rPr>
        <w:t xml:space="preserve">Caratteristica, </w:t>
      </w:r>
      <w:r w:rsidR="007F26E2">
        <w:rPr>
          <w:rFonts w:ascii="Futura Std Medium" w:hAnsi="Futura Std Medium"/>
          <w:b/>
          <w:bCs/>
          <w:sz w:val="20"/>
          <w:szCs w:val="20"/>
        </w:rPr>
        <w:t xml:space="preserve">Ente certificatore, </w:t>
      </w:r>
      <w:r>
        <w:rPr>
          <w:rFonts w:ascii="Futura Std Medium" w:hAnsi="Futura Std Medium"/>
          <w:b/>
          <w:bCs/>
          <w:sz w:val="20"/>
          <w:szCs w:val="20"/>
        </w:rPr>
        <w:t>Certificazione</w:t>
      </w:r>
    </w:p>
    <w:p w14:paraId="54D4F18E" w14:textId="47B236C7" w:rsidR="00713FB1" w:rsidRPr="007F26E2" w:rsidRDefault="00713FB1" w:rsidP="00F9203D">
      <w:pPr>
        <w:pStyle w:val="TableParagraph"/>
        <w:spacing w:before="0"/>
        <w:ind w:left="142" w:right="245"/>
        <w:rPr>
          <w:rFonts w:ascii="Futura Std Light" w:hAnsi="Futura Std Light"/>
          <w:b/>
          <w:bCs/>
          <w:sz w:val="20"/>
          <w:szCs w:val="20"/>
          <w:lang w:val="es-ES"/>
        </w:rPr>
      </w:pPr>
      <w:r w:rsidRPr="00DB28E8">
        <w:rPr>
          <w:rFonts w:ascii="Futura Std Medium" w:hAnsi="Futura Std Medium"/>
          <w:b/>
          <w:bCs/>
          <w:sz w:val="20"/>
          <w:szCs w:val="20"/>
        </w:rPr>
        <w:t>Idoneità al contatto con acqua potabile</w:t>
      </w:r>
      <w:r w:rsidR="008118A3">
        <w:rPr>
          <w:rFonts w:ascii="Futura Std Medium" w:hAnsi="Futura Std Medium"/>
          <w:b/>
          <w:bCs/>
          <w:sz w:val="20"/>
          <w:szCs w:val="20"/>
        </w:rPr>
        <w:t xml:space="preserve"> </w:t>
      </w:r>
      <w:r w:rsidR="007C1AB5">
        <w:rPr>
          <w:rFonts w:ascii="Futura Std Medium" w:hAnsi="Futura Std Medium"/>
          <w:b/>
          <w:bCs/>
          <w:sz w:val="20"/>
          <w:szCs w:val="20"/>
        </w:rPr>
        <w:t xml:space="preserve">Reg. </w:t>
      </w:r>
      <w:r w:rsidR="007C1AB5" w:rsidRPr="007F26E2">
        <w:rPr>
          <w:rFonts w:ascii="Futura Std Medium" w:hAnsi="Futura Std Medium"/>
          <w:b/>
          <w:bCs/>
          <w:sz w:val="20"/>
          <w:szCs w:val="20"/>
          <w:lang w:val="es-ES"/>
        </w:rPr>
        <w:t>UE n°10/2011 CE 14/01/2011</w:t>
      </w:r>
      <w:r w:rsidR="007F26E2" w:rsidRPr="007F26E2">
        <w:rPr>
          <w:rFonts w:ascii="Futura Std Medium" w:hAnsi="Futura Std Medium"/>
          <w:b/>
          <w:bCs/>
          <w:sz w:val="20"/>
          <w:szCs w:val="20"/>
          <w:lang w:val="es-ES"/>
        </w:rPr>
        <w:t>, Mérieux NutriSciences:</w:t>
      </w:r>
      <w:r w:rsidR="007C1AB5" w:rsidRPr="007F26E2">
        <w:rPr>
          <w:rFonts w:ascii="Futura Std Light" w:hAnsi="Futura Std Light"/>
          <w:b/>
          <w:bCs/>
          <w:sz w:val="20"/>
          <w:szCs w:val="20"/>
          <w:lang w:val="es-ES"/>
        </w:rPr>
        <w:t xml:space="preserve"> Report n° 23/000654659</w:t>
      </w:r>
    </w:p>
    <w:p w14:paraId="226A90A2" w14:textId="1BFDE693" w:rsidR="0089412F" w:rsidRPr="007F26E2" w:rsidRDefault="007F26E2" w:rsidP="00F9203D">
      <w:pPr>
        <w:pStyle w:val="TableParagraph"/>
        <w:ind w:left="142" w:right="245"/>
        <w:rPr>
          <w:rFonts w:ascii="Futura Std Light" w:hAnsi="Futura Std Light"/>
          <w:sz w:val="20"/>
          <w:szCs w:val="20"/>
        </w:rPr>
      </w:pPr>
      <w:r w:rsidRPr="007F26E2">
        <w:rPr>
          <w:rFonts w:ascii="Futura Std Medium" w:hAnsi="Futura Std Medium"/>
          <w:b/>
          <w:bCs/>
          <w:sz w:val="20"/>
          <w:szCs w:val="20"/>
        </w:rPr>
        <w:t>Idoneit</w:t>
      </w:r>
      <w:r w:rsidRPr="007F26E2">
        <w:rPr>
          <w:rFonts w:ascii="Futura Std Medium" w:hAnsi="Futura Std Medium" w:hint="eastAsia"/>
          <w:b/>
          <w:bCs/>
          <w:sz w:val="20"/>
          <w:szCs w:val="20"/>
        </w:rPr>
        <w:t>à</w:t>
      </w:r>
      <w:r w:rsidRPr="007F26E2">
        <w:rPr>
          <w:rFonts w:ascii="Futura Std Medium" w:hAnsi="Futura Std Medium"/>
          <w:b/>
          <w:bCs/>
          <w:sz w:val="20"/>
          <w:szCs w:val="20"/>
        </w:rPr>
        <w:t xml:space="preserve"> al contatto con acqua potabile DM 174 del 06/04/2004, Mérieux NutriSciences:</w:t>
      </w:r>
      <w:r>
        <w:rPr>
          <w:rFonts w:ascii="Futura Std Medium" w:hAnsi="Futura Std Medium"/>
          <w:b/>
          <w:bCs/>
          <w:sz w:val="20"/>
          <w:szCs w:val="20"/>
        </w:rPr>
        <w:t xml:space="preserve"> </w:t>
      </w:r>
      <w:r w:rsidRPr="007950D3">
        <w:rPr>
          <w:rFonts w:ascii="Futura Std Light" w:hAnsi="Futura Std Light"/>
          <w:b/>
          <w:bCs/>
          <w:sz w:val="20"/>
          <w:szCs w:val="20"/>
        </w:rPr>
        <w:t>Report n° 23/000636341</w:t>
      </w:r>
    </w:p>
    <w:p w14:paraId="1B54FB17" w14:textId="77777777" w:rsidR="00DB28E8" w:rsidRDefault="00DB28E8" w:rsidP="00DB28E8">
      <w:pPr>
        <w:pStyle w:val="TableParagraph"/>
        <w:spacing w:before="0"/>
        <w:ind w:left="142"/>
        <w:rPr>
          <w:rFonts w:ascii="Futura Std Light" w:hAnsi="Futura Std Light"/>
          <w:sz w:val="20"/>
          <w:szCs w:val="20"/>
        </w:rPr>
      </w:pPr>
    </w:p>
    <w:p w14:paraId="726079A4" w14:textId="77777777" w:rsidR="007F26E2" w:rsidRPr="007F26E2" w:rsidRDefault="007F26E2" w:rsidP="00DB28E8">
      <w:pPr>
        <w:pStyle w:val="TableParagraph"/>
        <w:spacing w:before="0"/>
        <w:ind w:left="142"/>
        <w:rPr>
          <w:rFonts w:ascii="Futura Std Light" w:hAnsi="Futura Std Light"/>
          <w:sz w:val="20"/>
          <w:szCs w:val="20"/>
        </w:rPr>
      </w:pPr>
    </w:p>
    <w:p w14:paraId="48524692" w14:textId="50AA3421" w:rsidR="008C2D05" w:rsidRPr="00DB28E8" w:rsidRDefault="00F3720F" w:rsidP="00DB28E8">
      <w:pPr>
        <w:pStyle w:val="Corpotesto"/>
        <w:ind w:left="142"/>
        <w:rPr>
          <w:rFonts w:ascii="Futura Std Light" w:eastAsia="Arial" w:hAnsi="Futura Std Light" w:cs="Arial"/>
          <w:sz w:val="20"/>
          <w:szCs w:val="20"/>
        </w:rPr>
      </w:pPr>
      <w:r w:rsidRPr="00DB28E8">
        <w:rPr>
          <w:rFonts w:ascii="Futura Std Light" w:eastAsia="Arial" w:hAnsi="Futura Std Light" w:cs="Arial"/>
          <w:sz w:val="20"/>
          <w:szCs w:val="20"/>
        </w:rPr>
        <w:t>così come Crystal P</w:t>
      </w:r>
      <w:r w:rsidR="008118A3">
        <w:rPr>
          <w:rFonts w:ascii="Futura Std Light" w:eastAsia="Arial" w:hAnsi="Futura Std Light" w:cs="Arial"/>
          <w:sz w:val="20"/>
          <w:szCs w:val="20"/>
        </w:rPr>
        <w:t>ure</w:t>
      </w:r>
      <w:r w:rsidRPr="00DB28E8">
        <w:rPr>
          <w:rFonts w:ascii="Futura Std Light" w:eastAsia="Arial" w:hAnsi="Futura Std Light" w:cs="Arial"/>
          <w:sz w:val="20"/>
          <w:szCs w:val="20"/>
        </w:rPr>
        <w:t xml:space="preserve"> Volteco o prodotto con pari o superiori caratteristiche.</w:t>
      </w:r>
    </w:p>
    <w:p w14:paraId="176A2E20" w14:textId="77777777" w:rsidR="008C2D05" w:rsidRPr="00DB28E8" w:rsidRDefault="00F3720F" w:rsidP="00DB28E8">
      <w:pPr>
        <w:pStyle w:val="Corpotesto"/>
        <w:ind w:left="142"/>
        <w:rPr>
          <w:rFonts w:ascii="Futura Std Light" w:eastAsia="Arial" w:hAnsi="Futura Std Light" w:cs="Arial"/>
          <w:sz w:val="20"/>
          <w:szCs w:val="20"/>
        </w:rPr>
      </w:pPr>
      <w:r w:rsidRPr="00DB28E8">
        <w:rPr>
          <w:rFonts w:ascii="Futura Std Light" w:eastAsia="Arial" w:hAnsi="Futura Std Light" w:cs="Arial"/>
          <w:sz w:val="20"/>
          <w:szCs w:val="20"/>
        </w:rPr>
        <w:t>I dati tecnici dovranno essere supportati da certificazione di prova rilasciata da un laboratorio ufficiale accreditato e/o essere assoggettati a controllo di qualità secondo norma ISO 9001.</w:t>
      </w:r>
    </w:p>
    <w:p w14:paraId="5F78485B" w14:textId="77777777" w:rsidR="008C2D05" w:rsidRPr="00DB28E8" w:rsidRDefault="00F3720F" w:rsidP="00DB28E8">
      <w:pPr>
        <w:pStyle w:val="Corpotesto"/>
        <w:ind w:left="142"/>
        <w:rPr>
          <w:rFonts w:ascii="Futura Std Light" w:eastAsia="Arial" w:hAnsi="Futura Std Light" w:cs="Arial"/>
          <w:sz w:val="20"/>
          <w:szCs w:val="20"/>
        </w:rPr>
      </w:pPr>
      <w:r w:rsidRPr="00DB28E8">
        <w:rPr>
          <w:rFonts w:ascii="Futura Std Light" w:eastAsia="Arial" w:hAnsi="Futura Std Light" w:cs="Arial"/>
          <w:sz w:val="20"/>
          <w:szCs w:val="20"/>
        </w:rPr>
        <w:t xml:space="preserve">Per ulteriori dettagli sui singoli prodotti e specifiche di posa, fare riferimento alle relative schede tecniche scaricabili nella versione aggiornata sul sito internet </w:t>
      </w:r>
      <w:hyperlink r:id="rId4">
        <w:r w:rsidRPr="00DB28E8">
          <w:rPr>
            <w:rFonts w:ascii="Futura Std Light" w:eastAsia="Arial" w:hAnsi="Futura Std Light" w:cs="Arial"/>
            <w:sz w:val="20"/>
            <w:szCs w:val="20"/>
          </w:rPr>
          <w:t>www.volteco.com.</w:t>
        </w:r>
      </w:hyperlink>
    </w:p>
    <w:p w14:paraId="247CB6E2" w14:textId="77777777" w:rsidR="008C2D05" w:rsidRPr="00DB28E8" w:rsidRDefault="008C2D05" w:rsidP="00DB28E8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5F80BE30" w14:textId="77777777" w:rsidR="008C2D05" w:rsidRDefault="008C2D05" w:rsidP="00DB28E8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5889600E" w14:textId="77777777" w:rsidR="007F26E2" w:rsidRDefault="007F26E2" w:rsidP="00DB28E8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3857B5E5" w14:textId="17E9ECB5" w:rsidR="00DB28E8" w:rsidRDefault="00DB28E8" w:rsidP="00DB28E8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F7C5D1F" w14:textId="77777777" w:rsidR="007950D3" w:rsidRDefault="007950D3" w:rsidP="00DB28E8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0C59677" w14:textId="77777777" w:rsidR="007950D3" w:rsidRDefault="007950D3" w:rsidP="00DB28E8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5D9BE8F0" w14:textId="77777777" w:rsidR="007950D3" w:rsidRDefault="007950D3" w:rsidP="00DB28E8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042A9F6B" w14:textId="7232802B" w:rsidR="00DB28E8" w:rsidRDefault="00DB28E8" w:rsidP="00DB28E8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66BE996" w14:textId="44ECCBA0" w:rsidR="00DB28E8" w:rsidRDefault="00DB28E8" w:rsidP="00DB28E8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B4C9270" w14:textId="539AC04F" w:rsidR="00DB28E8" w:rsidRDefault="00DB28E8" w:rsidP="00DB28E8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0615F8B2" w14:textId="77777777" w:rsidR="007950D3" w:rsidRPr="00DB28E8" w:rsidRDefault="007950D3" w:rsidP="007950D3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37B884A" w14:textId="76E5465A" w:rsidR="008C2D05" w:rsidRPr="00DB28E8" w:rsidRDefault="007950D3" w:rsidP="007950D3">
      <w:pPr>
        <w:spacing w:before="1"/>
        <w:ind w:left="142"/>
        <w:rPr>
          <w:rFonts w:ascii="Futura Std Light" w:hAnsi="Futura Std Light"/>
          <w:sz w:val="16"/>
          <w:szCs w:val="16"/>
        </w:rPr>
      </w:pPr>
      <w:r w:rsidRPr="00DB28E8">
        <w:rPr>
          <w:rFonts w:ascii="Futura Std Light" w:hAnsi="Futura Std Light"/>
          <w:sz w:val="16"/>
          <w:szCs w:val="16"/>
        </w:rPr>
        <w:t>IT</w:t>
      </w:r>
      <w:r w:rsidRPr="00DB28E8">
        <w:rPr>
          <w:rFonts w:ascii="Futura Std Light" w:hAnsi="Futura Std Light"/>
          <w:spacing w:val="-4"/>
          <w:sz w:val="16"/>
          <w:szCs w:val="16"/>
        </w:rPr>
        <w:t xml:space="preserve"> </w:t>
      </w:r>
      <w:r w:rsidRPr="00DB28E8">
        <w:rPr>
          <w:rFonts w:ascii="Futura Std Light" w:hAnsi="Futura Std Light"/>
          <w:sz w:val="16"/>
          <w:szCs w:val="16"/>
        </w:rPr>
        <w:t>Voce</w:t>
      </w:r>
      <w:r w:rsidRPr="00DB28E8">
        <w:rPr>
          <w:rFonts w:ascii="Futura Std Light" w:hAnsi="Futura Std Light"/>
          <w:spacing w:val="-3"/>
          <w:sz w:val="16"/>
          <w:szCs w:val="16"/>
        </w:rPr>
        <w:t xml:space="preserve"> </w:t>
      </w:r>
      <w:r w:rsidRPr="00DB28E8">
        <w:rPr>
          <w:rFonts w:ascii="Futura Std Light" w:hAnsi="Futura Std Light"/>
          <w:sz w:val="16"/>
          <w:szCs w:val="16"/>
        </w:rPr>
        <w:t>di</w:t>
      </w:r>
      <w:r w:rsidRPr="00DB28E8">
        <w:rPr>
          <w:rFonts w:ascii="Futura Std Light" w:hAnsi="Futura Std Light"/>
          <w:spacing w:val="-4"/>
          <w:sz w:val="16"/>
          <w:szCs w:val="16"/>
        </w:rPr>
        <w:t xml:space="preserve"> </w:t>
      </w:r>
      <w:r w:rsidRPr="00DB28E8">
        <w:rPr>
          <w:rFonts w:ascii="Futura Std Light" w:hAnsi="Futura Std Light"/>
          <w:sz w:val="16"/>
          <w:szCs w:val="16"/>
        </w:rPr>
        <w:t>Capitolato</w:t>
      </w:r>
      <w:r w:rsidRPr="00DB28E8">
        <w:rPr>
          <w:rFonts w:ascii="Futura Std Light" w:hAnsi="Futura Std Light"/>
          <w:spacing w:val="-3"/>
          <w:sz w:val="16"/>
          <w:szCs w:val="16"/>
        </w:rPr>
        <w:t xml:space="preserve"> </w:t>
      </w:r>
      <w:r w:rsidRPr="00DB28E8">
        <w:rPr>
          <w:rFonts w:ascii="Futura Std Light" w:hAnsi="Futura Std Light"/>
          <w:sz w:val="16"/>
          <w:szCs w:val="16"/>
        </w:rPr>
        <w:t>n.</w:t>
      </w:r>
      <w:r w:rsidRPr="00DB28E8">
        <w:rPr>
          <w:rFonts w:ascii="Futura Std Light" w:hAnsi="Futura Std Light"/>
          <w:spacing w:val="-3"/>
          <w:sz w:val="16"/>
          <w:szCs w:val="16"/>
        </w:rPr>
        <w:t xml:space="preserve"> </w:t>
      </w:r>
      <w:r w:rsidRPr="00DB28E8">
        <w:rPr>
          <w:rFonts w:ascii="Futura Std Light" w:hAnsi="Futura Std Light"/>
          <w:sz w:val="16"/>
          <w:szCs w:val="16"/>
        </w:rPr>
        <w:t>EQ</w:t>
      </w:r>
      <w:r>
        <w:rPr>
          <w:rFonts w:ascii="Futura Std Light" w:hAnsi="Futura Std Light"/>
          <w:sz w:val="16"/>
          <w:szCs w:val="16"/>
        </w:rPr>
        <w:t>2</w:t>
      </w:r>
      <w:r w:rsidRPr="00DB28E8">
        <w:rPr>
          <w:rFonts w:ascii="Futura Std Light" w:hAnsi="Futura Std Light"/>
          <w:sz w:val="16"/>
          <w:szCs w:val="16"/>
        </w:rPr>
        <w:t>1</w:t>
      </w:r>
      <w:r w:rsidRPr="00DB28E8">
        <w:rPr>
          <w:rFonts w:ascii="Futura Std Light" w:hAnsi="Futura Std Light"/>
          <w:spacing w:val="25"/>
          <w:sz w:val="16"/>
          <w:szCs w:val="16"/>
        </w:rPr>
        <w:t xml:space="preserve"> </w:t>
      </w:r>
      <w:r w:rsidRPr="00DB28E8">
        <w:rPr>
          <w:rFonts w:ascii="Futura Std Light" w:hAnsi="Futura Std Light"/>
          <w:sz w:val="16"/>
          <w:szCs w:val="16"/>
        </w:rPr>
        <w:t>|</w:t>
      </w:r>
      <w:r w:rsidRPr="00DB28E8">
        <w:rPr>
          <w:rFonts w:ascii="Futura Std Light" w:hAnsi="Futura Std Light"/>
          <w:spacing w:val="25"/>
          <w:sz w:val="16"/>
          <w:szCs w:val="16"/>
        </w:rPr>
        <w:t xml:space="preserve"> </w:t>
      </w:r>
      <w:r w:rsidRPr="00DB28E8">
        <w:rPr>
          <w:rFonts w:ascii="Futura Std Light" w:hAnsi="Futura Std Light"/>
          <w:sz w:val="16"/>
          <w:szCs w:val="16"/>
        </w:rPr>
        <w:t>CP</w:t>
      </w:r>
      <w:r w:rsidRPr="00DB28E8">
        <w:rPr>
          <w:rFonts w:ascii="Futura Std Light" w:hAnsi="Futura Std Light"/>
          <w:spacing w:val="25"/>
          <w:sz w:val="16"/>
          <w:szCs w:val="16"/>
        </w:rPr>
        <w:t xml:space="preserve"> </w:t>
      </w:r>
      <w:r w:rsidRPr="00DB28E8">
        <w:rPr>
          <w:rFonts w:ascii="Futura Std Light" w:hAnsi="Futura Std Light"/>
          <w:sz w:val="16"/>
          <w:szCs w:val="16"/>
        </w:rPr>
        <w:t>|</w:t>
      </w:r>
      <w:r w:rsidRPr="00DB28E8">
        <w:rPr>
          <w:rFonts w:ascii="Futura Std Light" w:hAnsi="Futura Std Light"/>
          <w:spacing w:val="25"/>
          <w:sz w:val="16"/>
          <w:szCs w:val="16"/>
        </w:rPr>
        <w:t xml:space="preserve"> </w:t>
      </w:r>
      <w:r w:rsidRPr="00DB28E8">
        <w:rPr>
          <w:rFonts w:ascii="Futura Std Light" w:hAnsi="Futura Std Light"/>
          <w:sz w:val="16"/>
          <w:szCs w:val="16"/>
        </w:rPr>
        <w:t>0</w:t>
      </w:r>
      <w:r w:rsidR="00491A23">
        <w:rPr>
          <w:rFonts w:ascii="Futura Std Light" w:hAnsi="Futura Std Light"/>
          <w:sz w:val="16"/>
          <w:szCs w:val="16"/>
        </w:rPr>
        <w:t>2</w:t>
      </w:r>
      <w:r w:rsidRPr="00DB28E8">
        <w:rPr>
          <w:rFonts w:ascii="Futura Std Light" w:hAnsi="Futura Std Light"/>
          <w:spacing w:val="26"/>
          <w:sz w:val="16"/>
          <w:szCs w:val="16"/>
        </w:rPr>
        <w:t xml:space="preserve"> </w:t>
      </w:r>
      <w:r w:rsidRPr="00DB28E8">
        <w:rPr>
          <w:rFonts w:ascii="Futura Std Light" w:hAnsi="Futura Std Light"/>
          <w:sz w:val="16"/>
          <w:szCs w:val="16"/>
        </w:rPr>
        <w:t>|</w:t>
      </w:r>
      <w:r w:rsidRPr="00DB28E8">
        <w:rPr>
          <w:rFonts w:ascii="Futura Std Light" w:hAnsi="Futura Std Light"/>
          <w:spacing w:val="25"/>
          <w:sz w:val="16"/>
          <w:szCs w:val="16"/>
        </w:rPr>
        <w:t xml:space="preserve"> </w:t>
      </w:r>
      <w:r w:rsidRPr="00DB28E8">
        <w:rPr>
          <w:rFonts w:ascii="Futura Std Light" w:hAnsi="Futura Std Light"/>
          <w:sz w:val="16"/>
          <w:szCs w:val="16"/>
        </w:rPr>
        <w:t>0</w:t>
      </w:r>
      <w:r w:rsidR="00491A23">
        <w:rPr>
          <w:rFonts w:ascii="Futura Std Light" w:hAnsi="Futura Std Light"/>
          <w:sz w:val="16"/>
          <w:szCs w:val="16"/>
        </w:rPr>
        <w:t>0</w:t>
      </w:r>
      <w:r w:rsidRPr="00DB28E8">
        <w:rPr>
          <w:rFonts w:ascii="Futura Std Light" w:hAnsi="Futura Std Light"/>
          <w:spacing w:val="25"/>
          <w:sz w:val="16"/>
          <w:szCs w:val="16"/>
        </w:rPr>
        <w:t xml:space="preserve"> </w:t>
      </w:r>
      <w:r w:rsidRPr="00DB28E8">
        <w:rPr>
          <w:rFonts w:ascii="Futura Std Light" w:hAnsi="Futura Std Light"/>
          <w:sz w:val="16"/>
          <w:szCs w:val="16"/>
        </w:rPr>
        <w:t>|</w:t>
      </w:r>
      <w:r w:rsidRPr="00DB28E8">
        <w:rPr>
          <w:rFonts w:ascii="Futura Std Light" w:hAnsi="Futura Std Light"/>
          <w:spacing w:val="25"/>
          <w:sz w:val="16"/>
          <w:szCs w:val="16"/>
        </w:rPr>
        <w:t xml:space="preserve"> </w:t>
      </w:r>
      <w:r w:rsidRPr="00DB28E8">
        <w:rPr>
          <w:rFonts w:ascii="Futura Std Light" w:hAnsi="Futura Std Light"/>
          <w:sz w:val="16"/>
          <w:szCs w:val="16"/>
        </w:rPr>
        <w:t>W</w:t>
      </w:r>
      <w:r w:rsidRPr="00DB28E8">
        <w:rPr>
          <w:rFonts w:ascii="Futura Std Light" w:hAnsi="Futura Std Light"/>
          <w:spacing w:val="25"/>
          <w:sz w:val="16"/>
          <w:szCs w:val="16"/>
        </w:rPr>
        <w:t xml:space="preserve"> </w:t>
      </w:r>
      <w:r w:rsidRPr="00DB28E8">
        <w:rPr>
          <w:rFonts w:ascii="Futura Std Light" w:hAnsi="Futura Std Light"/>
          <w:sz w:val="16"/>
          <w:szCs w:val="16"/>
        </w:rPr>
        <w:t>|</w:t>
      </w:r>
      <w:r w:rsidRPr="00DB28E8">
        <w:rPr>
          <w:rFonts w:ascii="Futura Std Light" w:hAnsi="Futura Std Light"/>
          <w:spacing w:val="26"/>
          <w:sz w:val="16"/>
          <w:szCs w:val="16"/>
        </w:rPr>
        <w:t xml:space="preserve"> </w:t>
      </w:r>
      <w:r w:rsidRPr="00DB28E8">
        <w:rPr>
          <w:rFonts w:ascii="Futura Std Light" w:hAnsi="Futura Std Light"/>
          <w:sz w:val="16"/>
          <w:szCs w:val="16"/>
        </w:rPr>
        <w:t>0</w:t>
      </w:r>
      <w:r>
        <w:rPr>
          <w:rFonts w:ascii="Futura Std Light" w:hAnsi="Futura Std Light"/>
          <w:sz w:val="16"/>
          <w:szCs w:val="16"/>
        </w:rPr>
        <w:t>7</w:t>
      </w:r>
      <w:r w:rsidRPr="00DB28E8">
        <w:rPr>
          <w:rFonts w:ascii="Futura Std Light" w:hAnsi="Futura Std Light"/>
          <w:sz w:val="16"/>
          <w:szCs w:val="16"/>
        </w:rPr>
        <w:t>/2</w:t>
      </w:r>
      <w:r>
        <w:rPr>
          <w:rFonts w:ascii="Futura Std Light" w:hAnsi="Futura Std Light"/>
          <w:sz w:val="16"/>
          <w:szCs w:val="16"/>
        </w:rPr>
        <w:t>6</w:t>
      </w:r>
      <w:r>
        <w:rPr>
          <w:rFonts w:ascii="Futura Std Light" w:hAnsi="Futura Std Light"/>
          <w:noProof/>
          <w:sz w:val="16"/>
          <w:szCs w:val="16"/>
        </w:rPr>
        <w:drawing>
          <wp:inline distT="0" distB="0" distL="0" distR="0" wp14:anchorId="39C3225E" wp14:editId="0E0A4053">
            <wp:extent cx="1666875" cy="481734"/>
            <wp:effectExtent l="0" t="0" r="0" b="0"/>
            <wp:docPr id="1276576407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800649" name="Immagine 104580064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801" cy="488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2D05" w:rsidRPr="00DB28E8" w:rsidSect="007950D3">
      <w:type w:val="continuous"/>
      <w:pgSz w:w="11910" w:h="16840"/>
      <w:pgMar w:top="1560" w:right="57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Std Medium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Futura Std Light">
    <w:panose1 w:val="020B04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FreeSans">
    <w:panose1 w:val="020B0504020202020204"/>
    <w:charset w:val="00"/>
    <w:family w:val="swiss"/>
    <w:notTrueType/>
    <w:pitch w:val="variable"/>
    <w:sig w:usb0="E4078EFF" w:usb1="4200FDFF" w:usb2="000030A0" w:usb3="00000000" w:csb0="000001BF" w:csb1="00000000"/>
  </w:font>
  <w:font w:name="FreeSansOblique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C2D05"/>
    <w:rsid w:val="001D6F6B"/>
    <w:rsid w:val="001E5FD9"/>
    <w:rsid w:val="00207D72"/>
    <w:rsid w:val="0027343E"/>
    <w:rsid w:val="0038756F"/>
    <w:rsid w:val="00491A23"/>
    <w:rsid w:val="00713FB1"/>
    <w:rsid w:val="007950D3"/>
    <w:rsid w:val="007A15DD"/>
    <w:rsid w:val="007C1AB5"/>
    <w:rsid w:val="007F26E2"/>
    <w:rsid w:val="008118A3"/>
    <w:rsid w:val="0089412F"/>
    <w:rsid w:val="008C2D05"/>
    <w:rsid w:val="009E3B74"/>
    <w:rsid w:val="00BD138F"/>
    <w:rsid w:val="00DB28E8"/>
    <w:rsid w:val="00E26617"/>
    <w:rsid w:val="00E8299B"/>
    <w:rsid w:val="00F3720F"/>
    <w:rsid w:val="00F9203D"/>
    <w:rsid w:val="00FF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13F41214"/>
  <w15:docId w15:val="{53424C72-49BD-4559-BB41-991A08FEF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127"/>
      <w:ind w:left="103"/>
    </w:pPr>
    <w:rPr>
      <w:rFonts w:ascii="Arial" w:eastAsia="Arial" w:hAnsi="Arial" w:cs="Arial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26"/>
      <w:ind w:left="20"/>
    </w:pPr>
    <w:rPr>
      <w:rFonts w:ascii="Arial" w:eastAsia="Arial" w:hAnsi="Arial" w:cs="Arial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950D3"/>
    <w:rPr>
      <w:rFonts w:ascii="Microsoft Sans Serif" w:eastAsia="Microsoft Sans Serif" w:hAnsi="Microsoft Sans Serif" w:cs="Microsoft Sans Serif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volteco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Mori Marina</cp:lastModifiedBy>
  <cp:revision>12</cp:revision>
  <cp:lastPrinted>2026-07-10T06:39:00Z</cp:lastPrinted>
  <dcterms:created xsi:type="dcterms:W3CDTF">2022-06-30T14:27:00Z</dcterms:created>
  <dcterms:modified xsi:type="dcterms:W3CDTF">2026-07-13T08:58:00Z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2022-06-30T00:00:00Z</vt:filetime>
  </property>
  <property fmtid="{D5CDD505-2E9C-101B-9397-08002B2CF9AE}" pid="3" name="LastSaved">
    <vt:filetime>2022-06-30T00:00:00Z</vt:filetime>
  </property>
</Properties>
</file>