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98BB" w14:textId="2D1E8CFF" w:rsidR="001616CA" w:rsidRDefault="001616CA" w:rsidP="001616CA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PLASTIVO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25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6BDEC78A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99D717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766D5">
        <w:rPr>
          <w:rFonts w:ascii="Futura Std Light" w:hAnsi="Futura Std Light"/>
          <w:sz w:val="20"/>
          <w:szCs w:val="20"/>
        </w:rPr>
        <w:t xml:space="preserve">Supply and </w:t>
      </w:r>
      <w:proofErr w:type="spellStart"/>
      <w:r w:rsidRPr="001766D5">
        <w:rPr>
          <w:rFonts w:ascii="Futura Std Light" w:hAnsi="Futura Std Light"/>
          <w:sz w:val="20"/>
          <w:szCs w:val="20"/>
        </w:rPr>
        <w:t>installation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of waterproof coating featuring high </w:t>
      </w:r>
      <w:proofErr w:type="spellStart"/>
      <w:r w:rsidRPr="001766D5">
        <w:rPr>
          <w:rFonts w:ascii="Futura Std Light" w:hAnsi="Futura Std Light"/>
          <w:sz w:val="20"/>
          <w:szCs w:val="20"/>
        </w:rPr>
        <w:t>elasticity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1766D5">
        <w:rPr>
          <w:rFonts w:ascii="Futura Std Light" w:hAnsi="Futura Std Light"/>
          <w:sz w:val="20"/>
          <w:szCs w:val="20"/>
        </w:rPr>
        <w:t>versatility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of use to waterproof </w:t>
      </w:r>
      <w:proofErr w:type="spellStart"/>
      <w:r w:rsidRPr="001766D5">
        <w:rPr>
          <w:rFonts w:ascii="Futura Std Light" w:hAnsi="Futura Std Light"/>
          <w:sz w:val="20"/>
          <w:szCs w:val="20"/>
        </w:rPr>
        <w:t>surfaces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subject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to positive and negative </w:t>
      </w:r>
      <w:proofErr w:type="spellStart"/>
      <w:r w:rsidRPr="001766D5">
        <w:rPr>
          <w:rFonts w:ascii="Futura Std Light" w:hAnsi="Futura Std Light"/>
          <w:sz w:val="20"/>
          <w:szCs w:val="20"/>
        </w:rPr>
        <w:t>hydrostatic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pressure, </w:t>
      </w:r>
      <w:proofErr w:type="spellStart"/>
      <w:r w:rsidRPr="001766D5">
        <w:rPr>
          <w:rFonts w:ascii="Futura Std Light" w:hAnsi="Futura Std Light"/>
          <w:sz w:val="20"/>
          <w:szCs w:val="20"/>
        </w:rPr>
        <w:t>applied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</w:t>
      </w:r>
      <w:proofErr w:type="gramStart"/>
      <w:r w:rsidRPr="001766D5">
        <w:rPr>
          <w:rFonts w:ascii="Futura Std Light" w:hAnsi="Futura Std Light"/>
          <w:sz w:val="20"/>
          <w:szCs w:val="20"/>
        </w:rPr>
        <w:t>in a</w:t>
      </w:r>
      <w:proofErr w:type="gramEnd"/>
      <w:r w:rsidRPr="001766D5">
        <w:rPr>
          <w:rFonts w:ascii="Futura Std Light" w:hAnsi="Futura Std Light"/>
          <w:sz w:val="20"/>
          <w:szCs w:val="20"/>
        </w:rPr>
        <w:t xml:space="preserve"> double </w:t>
      </w:r>
      <w:proofErr w:type="spellStart"/>
      <w:r w:rsidRPr="001766D5">
        <w:rPr>
          <w:rFonts w:ascii="Futura Std Light" w:hAnsi="Futura Std Light"/>
          <w:sz w:val="20"/>
          <w:szCs w:val="20"/>
        </w:rPr>
        <w:t>coat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with a minimum </w:t>
      </w:r>
      <w:proofErr w:type="spellStart"/>
      <w:r w:rsidRPr="001766D5">
        <w:rPr>
          <w:rFonts w:ascii="Futura Std Light" w:hAnsi="Futura Std Light"/>
          <w:sz w:val="20"/>
          <w:szCs w:val="20"/>
        </w:rPr>
        <w:t>thickness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of 2 mm.</w:t>
      </w:r>
    </w:p>
    <w:p w14:paraId="14DD852B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4A871C" w14:textId="77777777" w:rsidR="005E7EBF" w:rsidRPr="001766D5" w:rsidRDefault="005E7EBF" w:rsidP="005E7EBF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1766D5">
        <w:rPr>
          <w:rFonts w:ascii="Futura Std Light" w:hAnsi="Futura Std Light"/>
          <w:sz w:val="20"/>
          <w:szCs w:val="20"/>
        </w:rPr>
        <w:t xml:space="preserve">The product must be </w:t>
      </w:r>
      <w:proofErr w:type="spellStart"/>
      <w:r w:rsidRPr="001766D5">
        <w:rPr>
          <w:rFonts w:ascii="Futura Std Light" w:hAnsi="Futura Std Light"/>
          <w:sz w:val="20"/>
          <w:szCs w:val="20"/>
        </w:rPr>
        <w:t>used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for </w:t>
      </w:r>
      <w:proofErr w:type="spellStart"/>
      <w:r w:rsidRPr="001766D5">
        <w:rPr>
          <w:rFonts w:ascii="Futura Std Light" w:hAnsi="Futura Std Light"/>
          <w:sz w:val="20"/>
          <w:szCs w:val="20"/>
        </w:rPr>
        <w:t>waterproofing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in positive and negative </w:t>
      </w:r>
      <w:proofErr w:type="spellStart"/>
      <w:r w:rsidRPr="001766D5">
        <w:rPr>
          <w:rFonts w:ascii="Futura Std Light" w:hAnsi="Futura Std Light"/>
          <w:sz w:val="20"/>
          <w:szCs w:val="20"/>
        </w:rPr>
        <w:t>hydrostatic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pressure of concrete </w:t>
      </w:r>
      <w:proofErr w:type="spellStart"/>
      <w:r w:rsidRPr="001766D5">
        <w:rPr>
          <w:rFonts w:ascii="Futura Std Light" w:hAnsi="Futura Std Light"/>
          <w:sz w:val="20"/>
          <w:szCs w:val="20"/>
        </w:rPr>
        <w:t>structures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, concrete </w:t>
      </w:r>
      <w:proofErr w:type="spellStart"/>
      <w:r w:rsidRPr="001766D5">
        <w:rPr>
          <w:rFonts w:ascii="Futura Std Light" w:hAnsi="Futura Std Light"/>
          <w:sz w:val="20"/>
          <w:szCs w:val="20"/>
        </w:rPr>
        <w:t>blocks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or mixed </w:t>
      </w:r>
      <w:proofErr w:type="spellStart"/>
      <w:r w:rsidRPr="001766D5">
        <w:rPr>
          <w:rFonts w:ascii="Futura Std Light" w:hAnsi="Futura Std Light"/>
          <w:sz w:val="20"/>
          <w:szCs w:val="20"/>
        </w:rPr>
        <w:t>masonry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previously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regularized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with </w:t>
      </w:r>
      <w:proofErr w:type="spellStart"/>
      <w:r w:rsidRPr="001766D5">
        <w:rPr>
          <w:rFonts w:ascii="Futura Std Light" w:hAnsi="Futura Std Light"/>
          <w:sz w:val="20"/>
          <w:szCs w:val="20"/>
        </w:rPr>
        <w:t>suitable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Volteco </w:t>
      </w:r>
      <w:proofErr w:type="spellStart"/>
      <w:r w:rsidRPr="001766D5">
        <w:rPr>
          <w:rFonts w:ascii="Futura Std Light" w:hAnsi="Futura Std Light"/>
          <w:sz w:val="20"/>
          <w:szCs w:val="20"/>
        </w:rPr>
        <w:t>mortars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1766D5">
        <w:rPr>
          <w:rFonts w:ascii="Futura Std Light" w:hAnsi="Futura Std Light"/>
          <w:sz w:val="20"/>
          <w:szCs w:val="20"/>
        </w:rPr>
        <w:t>subjected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to moderate </w:t>
      </w:r>
      <w:proofErr w:type="spellStart"/>
      <w:r w:rsidRPr="001766D5">
        <w:rPr>
          <w:rFonts w:ascii="Futura Std Light" w:hAnsi="Futura Std Light"/>
          <w:sz w:val="20"/>
          <w:szCs w:val="20"/>
        </w:rPr>
        <w:t>settlements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and/or </w:t>
      </w:r>
      <w:proofErr w:type="spellStart"/>
      <w:r w:rsidRPr="001766D5">
        <w:rPr>
          <w:rFonts w:ascii="Futura Std Light" w:hAnsi="Futura Std Light"/>
          <w:sz w:val="20"/>
          <w:szCs w:val="20"/>
        </w:rPr>
        <w:t>movements</w:t>
      </w:r>
      <w:proofErr w:type="spellEnd"/>
      <w:r w:rsidRPr="001766D5">
        <w:rPr>
          <w:rFonts w:ascii="Futura Std Light" w:hAnsi="Futura Std Light"/>
          <w:sz w:val="20"/>
          <w:szCs w:val="20"/>
        </w:rPr>
        <w:t>.</w:t>
      </w:r>
    </w:p>
    <w:p w14:paraId="732DF165" w14:textId="77777777" w:rsidR="005E7EBF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E87A5F" w14:textId="72E72B5E" w:rsidR="001616CA" w:rsidRDefault="00000000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1D7E3A2F">
          <v:shape id="_x0000_s1034" alt="" style="position:absolute;left:0;text-align:left;margin-left:17.9pt;margin-top:16.3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77DDF83F" w14:textId="77777777" w:rsidR="001616CA" w:rsidRPr="001766D5" w:rsidRDefault="001616CA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92A0AF" w14:textId="77777777" w:rsidR="005E7EBF" w:rsidRPr="001766D5" w:rsidRDefault="005E7EBF" w:rsidP="005E7EBF">
      <w:pPr>
        <w:pStyle w:val="Corpotesto"/>
        <w:ind w:left="142" w:right="7110"/>
        <w:rPr>
          <w:rFonts w:ascii="Futura Std Light" w:hAnsi="Futura Std Light"/>
          <w:sz w:val="20"/>
          <w:szCs w:val="20"/>
        </w:rPr>
      </w:pPr>
      <w:r w:rsidRPr="001766D5">
        <w:rPr>
          <w:rFonts w:ascii="Futura Std Light" w:hAnsi="Futura Std Light"/>
          <w:sz w:val="20"/>
          <w:szCs w:val="20"/>
        </w:rPr>
        <w:t xml:space="preserve">The </w:t>
      </w:r>
      <w:proofErr w:type="spellStart"/>
      <w:r w:rsidRPr="001766D5">
        <w:rPr>
          <w:rFonts w:ascii="Futura Std Light" w:hAnsi="Futura Std Light"/>
          <w:sz w:val="20"/>
          <w:szCs w:val="20"/>
        </w:rPr>
        <w:t>material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must </w:t>
      </w:r>
      <w:proofErr w:type="spellStart"/>
      <w:r w:rsidRPr="001766D5">
        <w:rPr>
          <w:rFonts w:ascii="Futura Std Light" w:hAnsi="Futura Std Light"/>
          <w:sz w:val="20"/>
          <w:szCs w:val="20"/>
        </w:rPr>
        <w:t>have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the following </w:t>
      </w:r>
      <w:proofErr w:type="spellStart"/>
      <w:r w:rsidRPr="001766D5">
        <w:rPr>
          <w:rFonts w:ascii="Futura Std Light" w:hAnsi="Futura Std Light"/>
          <w:sz w:val="20"/>
          <w:szCs w:val="20"/>
        </w:rPr>
        <w:t>characteristics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: EC </w:t>
      </w:r>
      <w:proofErr w:type="spellStart"/>
      <w:r w:rsidRPr="001766D5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according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to EN 1504-2</w:t>
      </w:r>
    </w:p>
    <w:p w14:paraId="482B301E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766D5">
        <w:rPr>
          <w:rFonts w:ascii="Futura Std Light" w:hAnsi="Futura Std Light"/>
          <w:sz w:val="20"/>
          <w:szCs w:val="20"/>
        </w:rPr>
        <w:t xml:space="preserve">EC </w:t>
      </w:r>
      <w:proofErr w:type="spellStart"/>
      <w:r w:rsidRPr="001766D5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according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to EN 14891</w:t>
      </w:r>
    </w:p>
    <w:p w14:paraId="29E8CA76" w14:textId="7DAA55B9" w:rsidR="00514E09" w:rsidRPr="00AD6B52" w:rsidRDefault="005E7EBF" w:rsidP="005E7EBF">
      <w:pPr>
        <w:pStyle w:val="Corpotesto"/>
        <w:ind w:left="142" w:right="4037"/>
        <w:jc w:val="both"/>
        <w:rPr>
          <w:rFonts w:ascii="Futura Std Light" w:hAnsi="Futura Std Light"/>
          <w:sz w:val="20"/>
          <w:szCs w:val="20"/>
        </w:rPr>
      </w:pPr>
      <w:proofErr w:type="spellStart"/>
      <w:r w:rsidRPr="005E7EBF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according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to EN 11928 Standard</w:t>
      </w:r>
    </w:p>
    <w:p w14:paraId="75A8F255" w14:textId="6D659A1E" w:rsidR="00514E09" w:rsidRDefault="00514E09" w:rsidP="005E7EBF">
      <w:pPr>
        <w:pStyle w:val="Corpotesto"/>
        <w:ind w:left="142" w:right="4037"/>
        <w:jc w:val="both"/>
        <w:rPr>
          <w:rFonts w:ascii="Futura Std Light" w:hAnsi="Futura Std Light"/>
          <w:sz w:val="20"/>
          <w:szCs w:val="20"/>
        </w:rPr>
      </w:pPr>
    </w:p>
    <w:p w14:paraId="3CC1C3CE" w14:textId="77777777" w:rsidR="00622232" w:rsidRPr="00AD6B52" w:rsidRDefault="00622232" w:rsidP="005E7EBF">
      <w:pPr>
        <w:pStyle w:val="Corpotesto"/>
        <w:ind w:left="142" w:right="4037"/>
        <w:jc w:val="both"/>
        <w:rPr>
          <w:rFonts w:ascii="Futura Std Light" w:hAnsi="Futura Std Light"/>
          <w:sz w:val="20"/>
          <w:szCs w:val="20"/>
        </w:rPr>
      </w:pPr>
    </w:p>
    <w:p w14:paraId="615E7EB4" w14:textId="4F1B2E48" w:rsidR="005E7EBF" w:rsidRPr="001766D5" w:rsidRDefault="005E7EBF" w:rsidP="005E7EBF">
      <w:pPr>
        <w:pStyle w:val="Corpotesto"/>
        <w:ind w:left="142" w:right="4037"/>
        <w:jc w:val="both"/>
        <w:rPr>
          <w:rFonts w:ascii="Futura Std Medium" w:hAnsi="Futura Std Medium"/>
          <w:b/>
          <w:bCs/>
          <w:sz w:val="20"/>
          <w:szCs w:val="20"/>
        </w:rPr>
      </w:pPr>
      <w:bookmarkStart w:id="0" w:name="_Hlk112160551"/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Specification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, Test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Values</w:t>
      </w:r>
      <w:proofErr w:type="spellEnd"/>
    </w:p>
    <w:p w14:paraId="30E5C8ED" w14:textId="77777777" w:rsidR="000D3CD3" w:rsidRPr="00AD6B52" w:rsidRDefault="000D3CD3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</w:p>
    <w:p w14:paraId="04EE8A80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1766D5">
        <w:rPr>
          <w:rFonts w:ascii="Futura Std Medium" w:hAnsi="Futura Std Medium"/>
          <w:b/>
          <w:bCs/>
          <w:sz w:val="20"/>
          <w:szCs w:val="20"/>
        </w:rPr>
        <w:t xml:space="preserve">Bond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strength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(UNI EN 1542):</w:t>
      </w:r>
      <w:r w:rsidRPr="001766D5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r w:rsidRPr="001766D5">
        <w:rPr>
          <w:rFonts w:ascii="Futura Std Light" w:hAnsi="Futura Std Light"/>
          <w:sz w:val="20"/>
          <w:szCs w:val="20"/>
        </w:rPr>
        <w:t xml:space="preserve">1.08 </w:t>
      </w:r>
      <w:proofErr w:type="spellStart"/>
      <w:r w:rsidRPr="001766D5">
        <w:rPr>
          <w:rFonts w:ascii="Futura Std Light" w:hAnsi="Futura Std Light"/>
          <w:sz w:val="20"/>
          <w:szCs w:val="20"/>
        </w:rPr>
        <w:t>MPa</w:t>
      </w:r>
      <w:proofErr w:type="spellEnd"/>
    </w:p>
    <w:p w14:paraId="4E440D44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1766D5">
        <w:rPr>
          <w:rFonts w:ascii="Futura Std Medium" w:hAnsi="Futura Std Medium"/>
          <w:b/>
          <w:bCs/>
          <w:sz w:val="20"/>
          <w:szCs w:val="20"/>
        </w:rPr>
        <w:t xml:space="preserve">Water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vapour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permeability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(UNI EN 7783-2 –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equivalent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thickness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Sd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>):</w:t>
      </w:r>
      <w:r w:rsidRPr="001766D5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Sd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14.76 m</w:t>
      </w:r>
    </w:p>
    <w:p w14:paraId="23BDCF75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Permeability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to CO2 (UNI EN 1062-6 –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equivalent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thickness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Sd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>):</w:t>
      </w:r>
      <w:r w:rsidRPr="001766D5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Light" w:hAnsi="Futura Std Light"/>
          <w:sz w:val="20"/>
          <w:szCs w:val="20"/>
        </w:rPr>
        <w:t>Sd</w:t>
      </w:r>
      <w:proofErr w:type="spellEnd"/>
      <w:r w:rsidRPr="001766D5">
        <w:rPr>
          <w:rFonts w:ascii="Futura Std Light" w:hAnsi="Futura Std Light"/>
          <w:sz w:val="20"/>
          <w:szCs w:val="20"/>
        </w:rPr>
        <w:t xml:space="preserve"> 113 m</w:t>
      </w:r>
    </w:p>
    <w:p w14:paraId="43CC889B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1766D5">
        <w:rPr>
          <w:rFonts w:ascii="Futura Std Medium" w:hAnsi="Futura Std Medium"/>
          <w:b/>
          <w:bCs/>
          <w:sz w:val="20"/>
          <w:szCs w:val="20"/>
        </w:rPr>
        <w:t xml:space="preserve">Crack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Bridging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Ability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(UNI EN 1062-7 –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static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>):</w:t>
      </w:r>
      <w:r w:rsidRPr="001766D5">
        <w:rPr>
          <w:rFonts w:ascii="Futura Std Light" w:hAnsi="Futura Std Light" w:cs="Arial"/>
          <w:b/>
          <w:sz w:val="20"/>
          <w:szCs w:val="20"/>
        </w:rPr>
        <w:t xml:space="preserve"> </w:t>
      </w:r>
      <w:r w:rsidRPr="001766D5">
        <w:rPr>
          <w:rFonts w:ascii="Futura Std Light" w:hAnsi="Futura Std Light" w:cs="Arial"/>
          <w:sz w:val="20"/>
          <w:szCs w:val="20"/>
        </w:rPr>
        <w:t>1.6 mm (Class A4)</w:t>
      </w:r>
    </w:p>
    <w:p w14:paraId="18A178A1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 w:cs="Arial"/>
          <w:bCs/>
          <w:sz w:val="20"/>
          <w:szCs w:val="20"/>
        </w:rPr>
      </w:pPr>
      <w:r w:rsidRPr="001766D5">
        <w:rPr>
          <w:rFonts w:ascii="Futura Std Medium" w:hAnsi="Futura Std Medium"/>
          <w:b/>
          <w:bCs/>
          <w:sz w:val="20"/>
          <w:szCs w:val="20"/>
        </w:rPr>
        <w:t xml:space="preserve">Crack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Bridging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Ability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(product +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Flexonet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mesh) (UNI EN 1062-7 -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static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>):</w:t>
      </w:r>
      <w:r w:rsidRPr="001766D5">
        <w:rPr>
          <w:rFonts w:ascii="Futura Std Light" w:hAnsi="Futura Std Light" w:cs="Arial"/>
          <w:b/>
          <w:sz w:val="20"/>
          <w:szCs w:val="20"/>
        </w:rPr>
        <w:t xml:space="preserve"> </w:t>
      </w:r>
      <w:r w:rsidRPr="001766D5">
        <w:rPr>
          <w:rFonts w:ascii="Futura Std Light" w:hAnsi="Futura Std Light" w:cs="Arial"/>
          <w:bCs/>
          <w:sz w:val="20"/>
          <w:szCs w:val="20"/>
        </w:rPr>
        <w:t>3.6 mm (Class A5)</w:t>
      </w:r>
    </w:p>
    <w:p w14:paraId="059D758F" w14:textId="77777777" w:rsidR="005E7EBF" w:rsidRPr="001766D5" w:rsidRDefault="005E7EBF" w:rsidP="005E7EBF">
      <w:pPr>
        <w:pStyle w:val="Corpotesto"/>
        <w:ind w:left="142"/>
        <w:rPr>
          <w:rFonts w:ascii="Futura Std Light" w:hAnsi="Futura Std Light" w:cs="Arial"/>
          <w:bCs/>
          <w:sz w:val="20"/>
          <w:szCs w:val="20"/>
        </w:rPr>
      </w:pPr>
      <w:r w:rsidRPr="001766D5">
        <w:rPr>
          <w:rFonts w:ascii="Futura Std Medium" w:hAnsi="Futura Std Medium"/>
          <w:b/>
          <w:bCs/>
          <w:sz w:val="20"/>
          <w:szCs w:val="20"/>
        </w:rPr>
        <w:t xml:space="preserve">Crack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Bridging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Ability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(product + rete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Xnet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mesh) (UNI EN 1062-7 –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static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>):</w:t>
      </w:r>
      <w:r w:rsidRPr="001766D5">
        <w:rPr>
          <w:rFonts w:ascii="Futura Std Light" w:hAnsi="Futura Std Light" w:cs="Arial"/>
          <w:b/>
          <w:sz w:val="20"/>
          <w:szCs w:val="20"/>
        </w:rPr>
        <w:t xml:space="preserve"> </w:t>
      </w:r>
      <w:r w:rsidRPr="001766D5">
        <w:rPr>
          <w:rFonts w:ascii="Futura Std Light" w:hAnsi="Futura Std Light" w:cs="Arial"/>
          <w:bCs/>
          <w:sz w:val="20"/>
          <w:szCs w:val="20"/>
        </w:rPr>
        <w:t>2.8 mm (Class A</w:t>
      </w:r>
      <w:r>
        <w:rPr>
          <w:rFonts w:ascii="Futura Std Light" w:hAnsi="Futura Std Light" w:cs="Arial"/>
          <w:bCs/>
          <w:sz w:val="20"/>
          <w:szCs w:val="20"/>
        </w:rPr>
        <w:t>5</w:t>
      </w:r>
      <w:r w:rsidRPr="001766D5">
        <w:rPr>
          <w:rFonts w:ascii="Futura Std Light" w:hAnsi="Futura Std Light" w:cs="Arial"/>
          <w:bCs/>
          <w:sz w:val="20"/>
          <w:szCs w:val="20"/>
        </w:rPr>
        <w:t>)</w:t>
      </w:r>
    </w:p>
    <w:p w14:paraId="04B3A3DA" w14:textId="77777777" w:rsidR="005E7EBF" w:rsidRPr="001766D5" w:rsidRDefault="005E7EBF" w:rsidP="005E7EBF">
      <w:pPr>
        <w:pStyle w:val="Corpotesto"/>
        <w:ind w:left="142" w:right="1627"/>
        <w:rPr>
          <w:rFonts w:ascii="Futura Std Light" w:hAnsi="Futura Std Light"/>
          <w:sz w:val="20"/>
          <w:szCs w:val="20"/>
        </w:rPr>
      </w:pPr>
      <w:r w:rsidRPr="001766D5">
        <w:rPr>
          <w:rFonts w:ascii="Futura Std Medium" w:hAnsi="Futura Std Medium"/>
          <w:b/>
          <w:bCs/>
          <w:sz w:val="20"/>
          <w:szCs w:val="20"/>
        </w:rPr>
        <w:t xml:space="preserve">Water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impermeability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 xml:space="preserve"> (UNI EN 14891 </w:t>
      </w:r>
      <w:proofErr w:type="spellStart"/>
      <w:r w:rsidRPr="001766D5">
        <w:rPr>
          <w:rFonts w:ascii="Futura Std Medium" w:hAnsi="Futura Std Medium"/>
          <w:b/>
          <w:bCs/>
          <w:sz w:val="20"/>
          <w:szCs w:val="20"/>
        </w:rPr>
        <w:t>Met</w:t>
      </w:r>
      <w:proofErr w:type="spellEnd"/>
      <w:r w:rsidRPr="001766D5">
        <w:rPr>
          <w:rFonts w:ascii="Futura Std Medium" w:hAnsi="Futura Std Medium"/>
          <w:b/>
          <w:bCs/>
          <w:sz w:val="20"/>
          <w:szCs w:val="20"/>
        </w:rPr>
        <w:t>. A.7):</w:t>
      </w:r>
      <w:r w:rsidRPr="001766D5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766D5">
        <w:rPr>
          <w:rFonts w:ascii="Futura Std Light" w:hAnsi="Futura Std Light"/>
          <w:sz w:val="20"/>
          <w:szCs w:val="20"/>
        </w:rPr>
        <w:t>150 KPa</w:t>
      </w:r>
    </w:p>
    <w:p w14:paraId="539F68C8" w14:textId="0AB40C94" w:rsidR="00514E09" w:rsidRPr="00AD6B52" w:rsidRDefault="00514E09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</w:p>
    <w:p w14:paraId="790AC936" w14:textId="77777777" w:rsidR="00222539" w:rsidRDefault="0022253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</w:p>
    <w:p w14:paraId="5FD3A39A" w14:textId="77777777" w:rsidR="005E7EBF" w:rsidRDefault="005E7EBF" w:rsidP="005E7EBF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5E7EBF">
        <w:rPr>
          <w:rFonts w:ascii="Futura Std Medium" w:hAnsi="Futura Std Medium"/>
          <w:b/>
          <w:bCs/>
          <w:sz w:val="20"/>
          <w:szCs w:val="20"/>
        </w:rPr>
        <w:t xml:space="preserve">Feature </w:t>
      </w: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Certifying</w:t>
      </w:r>
      <w:proofErr w:type="spellEnd"/>
      <w:r w:rsidRPr="005E7EBF">
        <w:rPr>
          <w:rFonts w:ascii="Futura Std Medium" w:hAnsi="Futura Std Medium"/>
          <w:b/>
          <w:bCs/>
          <w:sz w:val="20"/>
          <w:szCs w:val="20"/>
        </w:rPr>
        <w:t xml:space="preserve"> body Test </w:t>
      </w: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 w:rsidRPr="005E7EBF">
        <w:rPr>
          <w:rFonts w:ascii="Futura Std Medium" w:hAnsi="Futura Std Medium"/>
          <w:b/>
          <w:bCs/>
          <w:sz w:val="20"/>
          <w:szCs w:val="20"/>
        </w:rPr>
        <w:t xml:space="preserve"> Certified performance</w:t>
      </w:r>
    </w:p>
    <w:p w14:paraId="0D8DCFCE" w14:textId="0205B869" w:rsidR="00222539" w:rsidRPr="00222539" w:rsidRDefault="005E7EBF" w:rsidP="005E7EBF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Impermeability</w:t>
      </w:r>
      <w:proofErr w:type="spellEnd"/>
      <w:r w:rsidRPr="005E7EBF">
        <w:rPr>
          <w:rFonts w:ascii="Futura Std Medium" w:hAnsi="Futura Std Medium"/>
          <w:b/>
          <w:bCs/>
          <w:sz w:val="20"/>
          <w:szCs w:val="20"/>
        </w:rPr>
        <w:t xml:space="preserve"> in negative pressure 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>(</w:t>
      </w:r>
      <w:r w:rsidRPr="005E7EBF">
        <w:rPr>
          <w:rFonts w:ascii="Futura Std Medium" w:hAnsi="Futura Std Medium"/>
          <w:b/>
          <w:bCs/>
          <w:sz w:val="20"/>
          <w:szCs w:val="20"/>
        </w:rPr>
        <w:t xml:space="preserve">concrete </w:t>
      </w: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structure</w:t>
      </w:r>
      <w:proofErr w:type="spellEnd"/>
      <w:r w:rsidRPr="005E7EBF">
        <w:rPr>
          <w:rFonts w:ascii="Futura Std Medium" w:hAnsi="Futura Std Medium"/>
          <w:b/>
          <w:bCs/>
          <w:sz w:val="20"/>
          <w:szCs w:val="20"/>
        </w:rPr>
        <w:t xml:space="preserve"> Water/Concrete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>: 0,7), IMM SA (</w:t>
      </w:r>
      <w:proofErr w:type="spellStart"/>
      <w:r w:rsidR="00222539" w:rsidRPr="00222539">
        <w:rPr>
          <w:rFonts w:ascii="Futura Std Medium" w:hAnsi="Futura Std Medium"/>
          <w:b/>
          <w:bCs/>
          <w:sz w:val="20"/>
          <w:szCs w:val="20"/>
        </w:rPr>
        <w:t>Switzerland</w:t>
      </w:r>
      <w:proofErr w:type="spellEnd"/>
      <w:r w:rsidR="00222539" w:rsidRPr="00222539">
        <w:rPr>
          <w:rFonts w:ascii="Futura Std Medium" w:hAnsi="Futura Std Medium"/>
          <w:b/>
          <w:bCs/>
          <w:sz w:val="20"/>
          <w:szCs w:val="20"/>
        </w:rPr>
        <w:t>)</w:t>
      </w:r>
      <w:r w:rsidR="00222539">
        <w:rPr>
          <w:rFonts w:ascii="Futura Std Medium" w:hAnsi="Futura Std Medium"/>
          <w:b/>
          <w:bCs/>
          <w:sz w:val="20"/>
          <w:szCs w:val="20"/>
        </w:rPr>
        <w:t>,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 xml:space="preserve"> UNI EN 12390-8</w:t>
      </w:r>
      <w:r w:rsidR="00222539">
        <w:rPr>
          <w:rFonts w:ascii="Futura Std Medium" w:hAnsi="Futura Std Medium"/>
          <w:b/>
          <w:bCs/>
          <w:sz w:val="20"/>
          <w:szCs w:val="20"/>
        </w:rPr>
        <w:t>: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222539" w:rsidRPr="00222539">
        <w:rPr>
          <w:rFonts w:ascii="Futura Std Light" w:hAnsi="Futura Std Light" w:cs="Arial"/>
          <w:bCs/>
          <w:sz w:val="20"/>
          <w:szCs w:val="20"/>
        </w:rPr>
        <w:t xml:space="preserve">5 Bar </w:t>
      </w:r>
      <w:r>
        <w:rPr>
          <w:rFonts w:ascii="Futura Std Light" w:hAnsi="Futura Std Light" w:cs="Arial"/>
          <w:bCs/>
          <w:sz w:val="20"/>
          <w:szCs w:val="20"/>
        </w:rPr>
        <w:t xml:space="preserve">no </w:t>
      </w:r>
      <w:proofErr w:type="spellStart"/>
      <w:r>
        <w:rPr>
          <w:rFonts w:ascii="Futura Std Light" w:hAnsi="Futura Std Light" w:cs="Arial"/>
          <w:bCs/>
          <w:sz w:val="20"/>
          <w:szCs w:val="20"/>
        </w:rPr>
        <w:t>passage</w:t>
      </w:r>
      <w:proofErr w:type="spellEnd"/>
    </w:p>
    <w:p w14:paraId="630709C6" w14:textId="7612C9BD" w:rsidR="00222539" w:rsidRPr="00222539" w:rsidRDefault="0022253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222539">
        <w:rPr>
          <w:rFonts w:ascii="Futura Std Medium" w:hAnsi="Futura Std Medium"/>
          <w:b/>
          <w:bCs/>
          <w:sz w:val="20"/>
          <w:szCs w:val="20"/>
        </w:rPr>
        <w:t>VOC</w:t>
      </w:r>
      <w:r w:rsidR="005E7EBF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="005E7EBF">
        <w:rPr>
          <w:rFonts w:ascii="Futura Std Medium" w:hAnsi="Futura Std Medium"/>
          <w:b/>
          <w:bCs/>
          <w:sz w:val="20"/>
          <w:szCs w:val="20"/>
        </w:rPr>
        <w:t>content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222539">
        <w:rPr>
          <w:rFonts w:ascii="Futura Std Medium" w:hAnsi="Futura Std Medium"/>
          <w:b/>
          <w:bCs/>
          <w:sz w:val="20"/>
          <w:szCs w:val="20"/>
        </w:rPr>
        <w:t>Eurofins</w:t>
      </w:r>
      <w:proofErr w:type="spellEnd"/>
      <w:r w:rsidRPr="00222539">
        <w:rPr>
          <w:rFonts w:ascii="Futura Std Medium" w:hAnsi="Futura Std Medium"/>
          <w:b/>
          <w:bCs/>
          <w:sz w:val="20"/>
          <w:szCs w:val="20"/>
        </w:rPr>
        <w:t xml:space="preserve"> 392-2015-00130901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Dire</w:t>
      </w:r>
      <w:r w:rsidR="005E7EBF">
        <w:rPr>
          <w:rFonts w:ascii="Futura Std Medium" w:hAnsi="Futura Std Medium"/>
          <w:b/>
          <w:bCs/>
          <w:sz w:val="20"/>
          <w:szCs w:val="20"/>
        </w:rPr>
        <w:t>ctive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42/2004/EC ISO 11890-2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 - </w:t>
      </w:r>
      <w:r w:rsidRPr="00222539">
        <w:rPr>
          <w:rFonts w:ascii="Futura Std Medium" w:hAnsi="Futura Std Medium"/>
          <w:b/>
          <w:bCs/>
          <w:sz w:val="20"/>
          <w:szCs w:val="20"/>
        </w:rPr>
        <w:t>ASTM D 6886-12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222539">
        <w:rPr>
          <w:rFonts w:ascii="Futura Std Light" w:hAnsi="Futura Std Light" w:cs="Arial"/>
          <w:bCs/>
          <w:sz w:val="20"/>
          <w:szCs w:val="20"/>
        </w:rPr>
        <w:t>1</w:t>
      </w:r>
      <w:r w:rsidR="005E7EBF">
        <w:rPr>
          <w:rFonts w:ascii="Futura Std Light" w:hAnsi="Futura Std Light" w:cs="Arial"/>
          <w:bCs/>
          <w:sz w:val="20"/>
          <w:szCs w:val="20"/>
        </w:rPr>
        <w:t>.</w:t>
      </w:r>
      <w:r w:rsidRPr="00222539">
        <w:rPr>
          <w:rFonts w:ascii="Futura Std Light" w:hAnsi="Futura Std Light" w:cs="Arial"/>
          <w:bCs/>
          <w:sz w:val="20"/>
          <w:szCs w:val="20"/>
        </w:rPr>
        <w:t>5 g/l</w:t>
      </w:r>
    </w:p>
    <w:p w14:paraId="12AC36F6" w14:textId="29DE13CE" w:rsidR="00222539" w:rsidRPr="00622232" w:rsidRDefault="005E7EBF" w:rsidP="005E7EBF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  <w:r w:rsidRPr="005E7EBF">
        <w:rPr>
          <w:rFonts w:ascii="Futura Std Medium" w:hAnsi="Futura Std Medium"/>
          <w:b/>
          <w:bCs/>
          <w:sz w:val="20"/>
          <w:szCs w:val="20"/>
        </w:rPr>
        <w:t xml:space="preserve">Radon </w:t>
      </w: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diffusion</w:t>
      </w:r>
      <w:proofErr w:type="spellEnd"/>
      <w:r w:rsidRPr="005E7EBF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coefficient</w:t>
      </w:r>
      <w:proofErr w:type="spellEnd"/>
      <w:r w:rsidR="00622232">
        <w:rPr>
          <w:rFonts w:ascii="Futura Std Medium" w:hAnsi="Futura Std Medium"/>
          <w:b/>
          <w:bCs/>
          <w:sz w:val="20"/>
          <w:szCs w:val="20"/>
        </w:rPr>
        <w:t>,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 xml:space="preserve"> CZECH TECHNICAL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>UNIVERSITY IN PRAGUE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>ISO/TS 11665-13</w:t>
      </w:r>
      <w:r w:rsidR="00622232">
        <w:rPr>
          <w:rFonts w:ascii="Futura Std Medium" w:hAnsi="Futura Std Medium"/>
          <w:b/>
          <w:bCs/>
          <w:sz w:val="20"/>
          <w:szCs w:val="20"/>
        </w:rPr>
        <w:t>:</w:t>
      </w:r>
      <w:r w:rsidR="00222539" w:rsidRPr="0022253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222539" w:rsidRPr="00622232">
        <w:rPr>
          <w:rFonts w:ascii="Futura Std Light" w:hAnsi="Futura Std Light" w:cs="Arial"/>
          <w:bCs/>
          <w:sz w:val="20"/>
          <w:szCs w:val="20"/>
        </w:rPr>
        <w:t>1</w:t>
      </w:r>
      <w:r>
        <w:rPr>
          <w:rFonts w:ascii="Futura Std Light" w:hAnsi="Futura Std Light" w:cs="Arial"/>
          <w:bCs/>
          <w:sz w:val="20"/>
          <w:szCs w:val="20"/>
        </w:rPr>
        <w:t>.</w:t>
      </w:r>
      <w:r w:rsidR="00222539" w:rsidRPr="00622232">
        <w:rPr>
          <w:rFonts w:ascii="Futura Std Light" w:hAnsi="Futura Std Light" w:cs="Arial"/>
          <w:bCs/>
          <w:sz w:val="20"/>
          <w:szCs w:val="20"/>
        </w:rPr>
        <w:t>6 E-11 m²/s</w:t>
      </w:r>
    </w:p>
    <w:p w14:paraId="6D3E762D" w14:textId="77777777" w:rsidR="00222539" w:rsidRDefault="00222539" w:rsidP="00622232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</w:p>
    <w:p w14:paraId="32A507F4" w14:textId="77777777" w:rsidR="00622232" w:rsidRPr="00622232" w:rsidRDefault="00622232" w:rsidP="00622232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</w:p>
    <w:p w14:paraId="20BA4EC0" w14:textId="6001B2CC" w:rsidR="00514E09" w:rsidRPr="00AD6B52" w:rsidRDefault="005E7EBF" w:rsidP="005E7EBF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3A74EF">
        <w:rPr>
          <w:rFonts w:ascii="Futura Std Medium" w:hAnsi="Futura Std Medium"/>
          <w:b/>
          <w:bCs/>
          <w:sz w:val="20"/>
          <w:szCs w:val="20"/>
        </w:rPr>
        <w:t xml:space="preserve">National </w:t>
      </w:r>
      <w:proofErr w:type="spellStart"/>
      <w:r w:rsidRPr="003A74EF">
        <w:rPr>
          <w:rFonts w:ascii="Futura Std Medium" w:hAnsi="Futura Std Medium"/>
          <w:b/>
          <w:bCs/>
          <w:sz w:val="20"/>
          <w:szCs w:val="20"/>
        </w:rPr>
        <w:t>approvals</w:t>
      </w:r>
      <w:proofErr w:type="spellEnd"/>
      <w:r w:rsidR="00622232"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5E7EBF">
        <w:rPr>
          <w:rFonts w:ascii="Futura Std Medium" w:hAnsi="Futura Std Medium"/>
          <w:b/>
          <w:bCs/>
          <w:sz w:val="20"/>
          <w:szCs w:val="20"/>
        </w:rPr>
        <w:t>Certifying</w:t>
      </w:r>
      <w:proofErr w:type="spellEnd"/>
      <w:r w:rsidRPr="005E7EBF">
        <w:rPr>
          <w:rFonts w:ascii="Futura Std Medium" w:hAnsi="Futura Std Medium"/>
          <w:b/>
          <w:bCs/>
          <w:sz w:val="20"/>
          <w:szCs w:val="20"/>
        </w:rPr>
        <w:t xml:space="preserve"> body</w:t>
      </w:r>
      <w:r w:rsidR="00622232">
        <w:rPr>
          <w:rFonts w:ascii="Futura Std Medium" w:hAnsi="Futura Std Medium"/>
          <w:b/>
          <w:bCs/>
          <w:sz w:val="20"/>
          <w:szCs w:val="20"/>
        </w:rPr>
        <w:t>, Certifica</w:t>
      </w:r>
      <w:r>
        <w:rPr>
          <w:rFonts w:ascii="Futura Std Medium" w:hAnsi="Futura Std Medium"/>
          <w:b/>
          <w:bCs/>
          <w:sz w:val="20"/>
          <w:szCs w:val="20"/>
        </w:rPr>
        <w:t>te</w:t>
      </w:r>
    </w:p>
    <w:p w14:paraId="13DF5461" w14:textId="39B70E96" w:rsidR="00514E09" w:rsidRPr="001616CA" w:rsidRDefault="005E7EBF" w:rsidP="00622232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Suitable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for contact with drinking water (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Italian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Ministerial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Decree 174 of 06/04/2004: global transfer), ELLETIPI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Srl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>:</w:t>
      </w:r>
      <w:r w:rsidR="00622232" w:rsidRPr="001616CA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622232" w:rsidRPr="001616CA">
        <w:rPr>
          <w:rFonts w:ascii="Futura Std Light" w:hAnsi="Futura Std Light"/>
          <w:sz w:val="20"/>
          <w:szCs w:val="20"/>
        </w:rPr>
        <w:t>Report n° 28754/15</w:t>
      </w:r>
    </w:p>
    <w:p w14:paraId="50A0353D" w14:textId="482127A6" w:rsidR="007B7F24" w:rsidRPr="001616CA" w:rsidRDefault="005E7EBF" w:rsidP="005E7EBF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Suitable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for use with water in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domestic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waste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water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purifiers</w:t>
      </w:r>
      <w:proofErr w:type="spellEnd"/>
      <w:r w:rsidR="00622232" w:rsidRPr="001616CA">
        <w:rPr>
          <w:rFonts w:ascii="Futura Std Medium" w:hAnsi="Futura Std Medium"/>
          <w:b/>
          <w:bCs/>
          <w:sz w:val="20"/>
          <w:szCs w:val="20"/>
        </w:rPr>
        <w:t xml:space="preserve">, ELLETIPI </w:t>
      </w:r>
      <w:proofErr w:type="spellStart"/>
      <w:r w:rsidR="00622232" w:rsidRPr="001616CA">
        <w:rPr>
          <w:rFonts w:ascii="Futura Std Medium" w:hAnsi="Futura Std Medium"/>
          <w:b/>
          <w:bCs/>
          <w:sz w:val="20"/>
          <w:szCs w:val="20"/>
        </w:rPr>
        <w:t>Srl</w:t>
      </w:r>
      <w:proofErr w:type="spellEnd"/>
      <w:r w:rsidR="00622232" w:rsidRPr="001616CA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622232" w:rsidRPr="001616CA">
        <w:rPr>
          <w:rFonts w:ascii="Futura Std Light" w:hAnsi="Futura Std Light"/>
          <w:sz w:val="20"/>
          <w:szCs w:val="20"/>
        </w:rPr>
        <w:t>Report n° 14420/15</w:t>
      </w:r>
    </w:p>
    <w:p w14:paraId="21154413" w14:textId="1FCB6167" w:rsidR="00AD6B52" w:rsidRPr="001616CA" w:rsidRDefault="005E7EBF" w:rsidP="00622232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1616CA">
        <w:rPr>
          <w:rFonts w:ascii="Futura Std Medium" w:hAnsi="Futura Std Medium"/>
          <w:b/>
          <w:bCs/>
          <w:sz w:val="20"/>
          <w:szCs w:val="20"/>
        </w:rPr>
        <w:t xml:space="preserve">Tanks and water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reserves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waterproofing</w:t>
      </w:r>
      <w:proofErr w:type="spellEnd"/>
      <w:r w:rsidRPr="001616CA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1616CA">
        <w:rPr>
          <w:rFonts w:ascii="Futura Std Medium" w:hAnsi="Futura Std Medium"/>
          <w:b/>
          <w:bCs/>
          <w:sz w:val="20"/>
          <w:szCs w:val="20"/>
        </w:rPr>
        <w:t>approval</w:t>
      </w:r>
      <w:proofErr w:type="spellEnd"/>
      <w:r w:rsidR="00622232" w:rsidRPr="001616CA">
        <w:rPr>
          <w:rFonts w:ascii="Futura Std Medium" w:hAnsi="Futura Std Medium"/>
          <w:b/>
          <w:bCs/>
          <w:sz w:val="20"/>
          <w:szCs w:val="20"/>
        </w:rPr>
        <w:t>, SOCOTEC FRANCE S.A.:</w:t>
      </w:r>
      <w:r w:rsidR="00622232" w:rsidRPr="001616CA">
        <w:rPr>
          <w:rFonts w:ascii="Futura Std Light" w:hAnsi="Futura Std Light"/>
          <w:sz w:val="20"/>
          <w:szCs w:val="20"/>
        </w:rPr>
        <w:t xml:space="preserve"> Report (ETN) n° 240368080000031 (30/06/2029)</w:t>
      </w:r>
    </w:p>
    <w:bookmarkEnd w:id="0"/>
    <w:p w14:paraId="0DC27348" w14:textId="77777777" w:rsidR="00777F3B" w:rsidRDefault="00777F3B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D9F996" w14:textId="77777777" w:rsidR="005E7EBF" w:rsidRPr="00AD6B52" w:rsidRDefault="005E7EBF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62B890" w14:textId="77777777" w:rsidR="005E7EBF" w:rsidRPr="005E7EBF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5E7EBF">
        <w:rPr>
          <w:rFonts w:ascii="Futura Std Light" w:hAnsi="Futura Std Light"/>
          <w:sz w:val="20"/>
          <w:szCs w:val="20"/>
          <w:lang w:val="es-ES"/>
        </w:rPr>
        <w:t>as well as Plastivo 250 Volteco or a product with equal or superior characteristics.</w:t>
      </w:r>
    </w:p>
    <w:p w14:paraId="6E817B71" w14:textId="77E47694" w:rsidR="005E7EBF" w:rsidRPr="005E7EBF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7EBF">
        <w:rPr>
          <w:rFonts w:ascii="Futura Std Light" w:hAnsi="Futura Std Light"/>
          <w:sz w:val="20"/>
          <w:szCs w:val="20"/>
        </w:rPr>
        <w:t xml:space="preserve">The technical data must be </w:t>
      </w:r>
      <w:proofErr w:type="spellStart"/>
      <w:r w:rsidRPr="005E7EBF">
        <w:rPr>
          <w:rFonts w:ascii="Futura Std Light" w:hAnsi="Futura Std Light"/>
          <w:sz w:val="20"/>
          <w:szCs w:val="20"/>
        </w:rPr>
        <w:t>supported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by test </w:t>
      </w:r>
      <w:proofErr w:type="spellStart"/>
      <w:r w:rsidRPr="005E7EBF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issued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by an </w:t>
      </w:r>
      <w:proofErr w:type="spellStart"/>
      <w:r w:rsidRPr="005E7EBF">
        <w:rPr>
          <w:rFonts w:ascii="Futura Std Light" w:hAnsi="Futura Std Light"/>
          <w:sz w:val="20"/>
          <w:szCs w:val="20"/>
        </w:rPr>
        <w:t>accredited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official </w:t>
      </w:r>
      <w:proofErr w:type="spellStart"/>
      <w:r w:rsidRPr="005E7EBF">
        <w:rPr>
          <w:rFonts w:ascii="Futura Std Light" w:hAnsi="Futura Std Light"/>
          <w:sz w:val="20"/>
          <w:szCs w:val="20"/>
        </w:rPr>
        <w:t>laboratory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and / or be </w:t>
      </w:r>
      <w:proofErr w:type="spellStart"/>
      <w:r w:rsidRPr="005E7EBF">
        <w:rPr>
          <w:rFonts w:ascii="Futura Std Light" w:hAnsi="Futura Std Light"/>
          <w:sz w:val="20"/>
          <w:szCs w:val="20"/>
        </w:rPr>
        <w:t>subjected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5E7EBF">
        <w:rPr>
          <w:rFonts w:ascii="Futura Std Light" w:hAnsi="Futura Std Light"/>
          <w:sz w:val="20"/>
          <w:szCs w:val="20"/>
        </w:rPr>
        <w:t>quality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control</w:t>
      </w:r>
      <w:r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according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to ISO 9001.</w:t>
      </w:r>
    </w:p>
    <w:p w14:paraId="7869976E" w14:textId="77777777" w:rsidR="005E7EBF" w:rsidRPr="005E7EBF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7EBF">
        <w:rPr>
          <w:rFonts w:ascii="Futura Std Light" w:hAnsi="Futura Std Light"/>
          <w:sz w:val="20"/>
          <w:szCs w:val="20"/>
        </w:rPr>
        <w:t xml:space="preserve">The product must </w:t>
      </w:r>
      <w:proofErr w:type="spellStart"/>
      <w:r w:rsidRPr="005E7EBF">
        <w:rPr>
          <w:rFonts w:ascii="Futura Std Light" w:hAnsi="Futura Std Light"/>
          <w:sz w:val="20"/>
          <w:szCs w:val="20"/>
        </w:rPr>
        <w:t>have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the CE </w:t>
      </w:r>
      <w:proofErr w:type="spellStart"/>
      <w:r w:rsidRPr="005E7EBF">
        <w:rPr>
          <w:rFonts w:ascii="Futura Std Light" w:hAnsi="Futura Std Light"/>
          <w:sz w:val="20"/>
          <w:szCs w:val="20"/>
        </w:rPr>
        <w:t>marking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and be </w:t>
      </w:r>
      <w:proofErr w:type="spellStart"/>
      <w:r w:rsidRPr="005E7EBF">
        <w:rPr>
          <w:rFonts w:ascii="Futura Std Light" w:hAnsi="Futura Std Light"/>
          <w:sz w:val="20"/>
          <w:szCs w:val="20"/>
        </w:rPr>
        <w:t>used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according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5E7EBF">
        <w:rPr>
          <w:rFonts w:ascii="Futura Std Light" w:hAnsi="Futura Std Light"/>
          <w:sz w:val="20"/>
          <w:szCs w:val="20"/>
        </w:rPr>
        <w:t>manufacturer's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prescriptions</w:t>
      </w:r>
      <w:proofErr w:type="spellEnd"/>
      <w:r w:rsidRPr="005E7EBF">
        <w:rPr>
          <w:rFonts w:ascii="Futura Std Light" w:hAnsi="Futura Std Light"/>
          <w:sz w:val="20"/>
          <w:szCs w:val="20"/>
        </w:rPr>
        <w:t>.</w:t>
      </w:r>
    </w:p>
    <w:p w14:paraId="77CD471A" w14:textId="06B8BFC2" w:rsidR="00777F3B" w:rsidRPr="00AD6B52" w:rsidRDefault="005E7EBF" w:rsidP="005E7EB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7EBF">
        <w:rPr>
          <w:rFonts w:ascii="Futura Std Light" w:hAnsi="Futura Std Light"/>
          <w:sz w:val="20"/>
          <w:szCs w:val="20"/>
        </w:rPr>
        <w:t xml:space="preserve">For </w:t>
      </w:r>
      <w:proofErr w:type="spellStart"/>
      <w:r w:rsidRPr="005E7EBF">
        <w:rPr>
          <w:rFonts w:ascii="Futura Std Light" w:hAnsi="Futura Std Light"/>
          <w:sz w:val="20"/>
          <w:szCs w:val="20"/>
        </w:rPr>
        <w:t>further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details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on the </w:t>
      </w:r>
      <w:proofErr w:type="spellStart"/>
      <w:r w:rsidRPr="005E7EBF">
        <w:rPr>
          <w:rFonts w:ascii="Futura Std Light" w:hAnsi="Futura Std Light"/>
          <w:sz w:val="20"/>
          <w:szCs w:val="20"/>
        </w:rPr>
        <w:t>individual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products and </w:t>
      </w:r>
      <w:proofErr w:type="spellStart"/>
      <w:r w:rsidRPr="005E7EBF">
        <w:rPr>
          <w:rFonts w:ascii="Futura Std Light" w:hAnsi="Futura Std Light"/>
          <w:sz w:val="20"/>
          <w:szCs w:val="20"/>
        </w:rPr>
        <w:t>installation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specifications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5E7EBF">
        <w:rPr>
          <w:rFonts w:ascii="Futura Std Light" w:hAnsi="Futura Std Light"/>
          <w:sz w:val="20"/>
          <w:szCs w:val="20"/>
        </w:rPr>
        <w:t>refer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5E7EBF">
        <w:rPr>
          <w:rFonts w:ascii="Futura Std Light" w:hAnsi="Futura Std Light"/>
          <w:sz w:val="20"/>
          <w:szCs w:val="20"/>
        </w:rPr>
        <w:t>relevant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technical data </w:t>
      </w:r>
      <w:proofErr w:type="spellStart"/>
      <w:r w:rsidRPr="005E7EBF">
        <w:rPr>
          <w:rFonts w:ascii="Futura Std Light" w:hAnsi="Futura Std Light"/>
          <w:sz w:val="20"/>
          <w:szCs w:val="20"/>
        </w:rPr>
        <w:t>sheets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which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can be </w:t>
      </w:r>
      <w:proofErr w:type="spellStart"/>
      <w:r w:rsidRPr="005E7EBF">
        <w:rPr>
          <w:rFonts w:ascii="Futura Std Light" w:hAnsi="Futura Std Light"/>
          <w:sz w:val="20"/>
          <w:szCs w:val="20"/>
        </w:rPr>
        <w:t>downloaded</w:t>
      </w:r>
      <w:proofErr w:type="spellEnd"/>
      <w:r>
        <w:rPr>
          <w:rFonts w:ascii="Futura Std Light" w:hAnsi="Futura Std Light"/>
          <w:sz w:val="20"/>
          <w:szCs w:val="20"/>
        </w:rPr>
        <w:t xml:space="preserve"> </w:t>
      </w:r>
      <w:r w:rsidRPr="005E7EBF">
        <w:rPr>
          <w:rFonts w:ascii="Futura Std Light" w:hAnsi="Futura Std Light"/>
          <w:sz w:val="20"/>
          <w:szCs w:val="20"/>
        </w:rPr>
        <w:t xml:space="preserve">in the </w:t>
      </w:r>
      <w:proofErr w:type="spellStart"/>
      <w:r w:rsidRPr="005E7EBF">
        <w:rPr>
          <w:rFonts w:ascii="Futura Std Light" w:hAnsi="Futura Std Light"/>
          <w:sz w:val="20"/>
          <w:szCs w:val="20"/>
        </w:rPr>
        <w:t>updated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5E7EBF">
        <w:rPr>
          <w:rFonts w:ascii="Futura Std Light" w:hAnsi="Futura Std Light"/>
          <w:sz w:val="20"/>
          <w:szCs w:val="20"/>
        </w:rPr>
        <w:t>version</w:t>
      </w:r>
      <w:proofErr w:type="spellEnd"/>
      <w:r w:rsidRPr="005E7EBF">
        <w:rPr>
          <w:rFonts w:ascii="Futura Std Light" w:hAnsi="Futura Std Light"/>
          <w:sz w:val="20"/>
          <w:szCs w:val="20"/>
        </w:rPr>
        <w:t xml:space="preserve"> on the website www.volteco.com.</w:t>
      </w:r>
    </w:p>
    <w:p w14:paraId="5B1FB9A1" w14:textId="77777777" w:rsidR="005E7EBF" w:rsidRDefault="005E7EBF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F745B5" w14:textId="77777777" w:rsidR="005E7EBF" w:rsidRPr="00AD6B52" w:rsidRDefault="005E7EBF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AD5AB9" w14:textId="6F7D18EF" w:rsidR="00777F3B" w:rsidRPr="00AD6B52" w:rsidRDefault="00750330" w:rsidP="00750330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AD6B52">
        <w:rPr>
          <w:rFonts w:ascii="Futura Std Light" w:hAnsi="Futura Std Light"/>
          <w:sz w:val="16"/>
          <w:szCs w:val="16"/>
        </w:rPr>
        <w:t>IT</w:t>
      </w:r>
      <w:r w:rsidRPr="00AD6B52">
        <w:rPr>
          <w:rFonts w:ascii="Futura Std Light" w:hAnsi="Futura Std Light"/>
          <w:spacing w:val="-6"/>
          <w:sz w:val="16"/>
          <w:szCs w:val="16"/>
        </w:rPr>
        <w:t xml:space="preserve">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Pr="00AD6B5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n.</w:t>
      </w:r>
      <w:r w:rsidRPr="00AD6B5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EM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CP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11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AD6B5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W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AD6B52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C36001E" wp14:editId="3EAF713D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F3B" w:rsidRPr="00AD6B52" w:rsidSect="00CB63C2">
      <w:type w:val="continuous"/>
      <w:pgSz w:w="11910" w:h="16840"/>
      <w:pgMar w:top="1560" w:right="428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F3B"/>
    <w:rsid w:val="000D3CD3"/>
    <w:rsid w:val="001616CA"/>
    <w:rsid w:val="00222539"/>
    <w:rsid w:val="003E3428"/>
    <w:rsid w:val="00514E09"/>
    <w:rsid w:val="00535313"/>
    <w:rsid w:val="0054669B"/>
    <w:rsid w:val="005A418C"/>
    <w:rsid w:val="005E7EBF"/>
    <w:rsid w:val="00622232"/>
    <w:rsid w:val="00747455"/>
    <w:rsid w:val="00750330"/>
    <w:rsid w:val="00777F3B"/>
    <w:rsid w:val="007B7F24"/>
    <w:rsid w:val="00950B79"/>
    <w:rsid w:val="00AD6B52"/>
    <w:rsid w:val="00C32D78"/>
    <w:rsid w:val="00CB63C2"/>
    <w:rsid w:val="00E357AA"/>
    <w:rsid w:val="00F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712278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11</cp:revision>
  <cp:lastPrinted>2026-07-10T08:12:00Z</cp:lastPrinted>
  <dcterms:created xsi:type="dcterms:W3CDTF">2022-02-16T14:07:00Z</dcterms:created>
  <dcterms:modified xsi:type="dcterms:W3CDTF">2026-07-10T08:13:00Z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