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0E4C5" w14:textId="77777777" w:rsidR="009C1E99" w:rsidRDefault="009C1E99" w:rsidP="009C1E99">
      <w:pPr>
        <w:spacing w:before="86" w:line="264" w:lineRule="auto"/>
        <w:ind w:left="199" w:right="253"/>
        <w:jc w:val="both"/>
        <w:rPr>
          <w:rFonts w:ascii="Futura Std Medium" w:hAnsi="Futura Std Medium"/>
          <w:b/>
          <w:bCs/>
          <w:sz w:val="48"/>
          <w:szCs w:val="48"/>
        </w:rPr>
      </w:pPr>
      <w:r>
        <w:rPr>
          <w:rFonts w:ascii="Futura Std Medium" w:hAnsi="Futura Std Medium"/>
          <w:b/>
          <w:bCs/>
          <w:sz w:val="48"/>
          <w:szCs w:val="48"/>
        </w:rPr>
        <w:t>PROFIX</w:t>
      </w:r>
      <w:r w:rsidRPr="00A00149">
        <w:rPr>
          <w:rFonts w:ascii="Futura Std Medium" w:hAnsi="Futura Std Medium"/>
          <w:b/>
          <w:bCs/>
          <w:sz w:val="48"/>
          <w:szCs w:val="48"/>
        </w:rPr>
        <w:t xml:space="preserve"> </w:t>
      </w:r>
      <w:r>
        <w:rPr>
          <w:rFonts w:ascii="Futura Std Medium" w:hAnsi="Futura Std Medium"/>
          <w:b/>
          <w:bCs/>
          <w:sz w:val="48"/>
          <w:szCs w:val="48"/>
        </w:rPr>
        <w:t>2</w:t>
      </w:r>
      <w:r w:rsidRPr="00A00149">
        <w:rPr>
          <w:rFonts w:ascii="Futura Std Medium" w:hAnsi="Futura Std Medium"/>
          <w:b/>
          <w:bCs/>
          <w:sz w:val="48"/>
          <w:szCs w:val="48"/>
        </w:rPr>
        <w:t>0</w:t>
      </w:r>
    </w:p>
    <w:p w14:paraId="773525EA" w14:textId="77777777" w:rsidR="009C1E99" w:rsidRPr="00891581" w:rsidRDefault="009C1E99" w:rsidP="009C1E99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</w:p>
    <w:p w14:paraId="7C4CBF1D" w14:textId="5A013849" w:rsidR="006022D7" w:rsidRPr="00E35727" w:rsidRDefault="00C01CC1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E35727">
        <w:rPr>
          <w:rFonts w:ascii="Futura Std Light" w:hAnsi="Futura Std Light"/>
          <w:sz w:val="20"/>
          <w:szCs w:val="20"/>
        </w:rPr>
        <w:t xml:space="preserve">Fornitura e posa di miscela di </w:t>
      </w:r>
      <w:proofErr w:type="spellStart"/>
      <w:r w:rsidRPr="00E35727">
        <w:rPr>
          <w:rFonts w:ascii="Futura Std Light" w:hAnsi="Futura Std Light"/>
          <w:sz w:val="20"/>
          <w:szCs w:val="20"/>
        </w:rPr>
        <w:t>microemulsioni</w:t>
      </w:r>
      <w:proofErr w:type="spellEnd"/>
      <w:r w:rsidRPr="00E35727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E35727">
        <w:rPr>
          <w:rFonts w:ascii="Futura Std Light" w:hAnsi="Futura Std Light"/>
          <w:sz w:val="20"/>
          <w:szCs w:val="20"/>
        </w:rPr>
        <w:t>polisilossaniche</w:t>
      </w:r>
      <w:proofErr w:type="spellEnd"/>
      <w:r w:rsidRPr="00E35727">
        <w:rPr>
          <w:rFonts w:ascii="Futura Std Light" w:hAnsi="Futura Std Light"/>
          <w:sz w:val="20"/>
          <w:szCs w:val="20"/>
        </w:rPr>
        <w:t xml:space="preserve"> ed acriliche in grado di fissare il supporto ed omogeneizzarne l'assorbimento.</w:t>
      </w:r>
    </w:p>
    <w:p w14:paraId="274CC841" w14:textId="77777777" w:rsidR="006022D7" w:rsidRPr="00E35727" w:rsidRDefault="006022D7" w:rsidP="000C3B10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</w:p>
    <w:p w14:paraId="47AB1DE2" w14:textId="6DB34399" w:rsidR="006022D7" w:rsidRPr="00E35727" w:rsidRDefault="00E35727" w:rsidP="000C3B10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20"/>
          <w:szCs w:val="20"/>
        </w:rPr>
        <w:t>Il</w:t>
      </w:r>
      <w:r w:rsidR="00C01CC1" w:rsidRPr="00E35727">
        <w:rPr>
          <w:rFonts w:ascii="Futura Std Light" w:hAnsi="Futura Std Light"/>
          <w:sz w:val="20"/>
          <w:szCs w:val="20"/>
        </w:rPr>
        <w:t xml:space="preserve"> prodotto dovrà essere impiegato per la preparazione di substrati minerali, in particolar modo supporti cementizi (es. calcestruzzo, malte cementizie, intonaci) prima dell'applicazione di rasanti, rivestimenti o finiture in genere.</w:t>
      </w:r>
    </w:p>
    <w:p w14:paraId="0AA650C1" w14:textId="77777777" w:rsidR="006022D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9054A0" w14:textId="13402FEA" w:rsidR="009C1E99" w:rsidRDefault="009C1E99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351F1E7" w14:textId="207ADC0E" w:rsidR="009C1E99" w:rsidRPr="00E35727" w:rsidRDefault="00000000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709D7102">
          <v:shape id="_x0000_s1042" alt="" style="position:absolute;left:0;text-align:left;margin-left:16.4pt;margin-top:2.8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2974B3F0" w14:textId="3FB827C3" w:rsidR="006022D7" w:rsidRPr="00E35727" w:rsidRDefault="00C01CC1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E35727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16DA31EB" w14:textId="57E7A87A" w:rsidR="00DE6612" w:rsidRPr="00E35727" w:rsidRDefault="00DE6612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372776" w14:textId="77777777" w:rsidR="00E35727" w:rsidRPr="00E35727" w:rsidRDefault="00E3572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24F8E5" w14:textId="77777777" w:rsidR="00DE6612" w:rsidRPr="00E35727" w:rsidRDefault="00DE6612" w:rsidP="00E35727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E35727">
        <w:rPr>
          <w:rFonts w:ascii="Futura Std Medium" w:hAnsi="Futura Std Medium"/>
          <w:b/>
          <w:bCs/>
          <w:sz w:val="20"/>
          <w:szCs w:val="20"/>
        </w:rPr>
        <w:t>Specifiche e Valori</w:t>
      </w:r>
    </w:p>
    <w:p w14:paraId="7F6D1DDD" w14:textId="77777777" w:rsidR="00DE6612" w:rsidRPr="00E35727" w:rsidRDefault="00DE6612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81F9BBA" w14:textId="77777777" w:rsidR="00DE6612" w:rsidRPr="00E35727" w:rsidRDefault="00DE6612" w:rsidP="00E35727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E35727">
        <w:rPr>
          <w:rFonts w:ascii="Futura Std Medium" w:hAnsi="Futura Std Medium"/>
          <w:b/>
          <w:bCs/>
          <w:sz w:val="20"/>
          <w:szCs w:val="20"/>
        </w:rPr>
        <w:t>Aspetto:</w:t>
      </w:r>
      <w:r w:rsidRPr="00E35727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E35727">
        <w:rPr>
          <w:rFonts w:ascii="Futura Std Light" w:hAnsi="Futura Std Light"/>
          <w:sz w:val="20"/>
          <w:szCs w:val="20"/>
        </w:rPr>
        <w:t>Liquido biancastro</w:t>
      </w:r>
    </w:p>
    <w:p w14:paraId="0FA5EC8A" w14:textId="624A0AE8" w:rsidR="00DE6612" w:rsidRPr="00E35727" w:rsidRDefault="00DE6612" w:rsidP="00E35727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E35727">
        <w:rPr>
          <w:rFonts w:ascii="Futura Std Medium" w:hAnsi="Futura Std Medium"/>
          <w:b/>
          <w:bCs/>
          <w:sz w:val="20"/>
          <w:szCs w:val="20"/>
        </w:rPr>
        <w:t>Peso specifico:</w:t>
      </w:r>
      <w:r w:rsidRPr="00E35727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E35727">
        <w:rPr>
          <w:rFonts w:ascii="Futura Std Light" w:hAnsi="Futura Std Light"/>
          <w:sz w:val="20"/>
          <w:szCs w:val="20"/>
        </w:rPr>
        <w:t>1 kg/l</w:t>
      </w:r>
    </w:p>
    <w:p w14:paraId="6B7025EC" w14:textId="77777777" w:rsidR="00DE6612" w:rsidRPr="00E35727" w:rsidRDefault="00DE6612" w:rsidP="00E35727">
      <w:pPr>
        <w:pStyle w:val="Corpotesto"/>
        <w:ind w:left="142"/>
        <w:rPr>
          <w:rFonts w:ascii="Futura Std Light" w:hAnsi="Futura Std Light"/>
          <w:iCs/>
          <w:sz w:val="20"/>
          <w:szCs w:val="20"/>
        </w:rPr>
      </w:pPr>
      <w:r w:rsidRPr="00E35727">
        <w:rPr>
          <w:rFonts w:ascii="Futura Std Medium" w:hAnsi="Futura Std Medium"/>
          <w:b/>
          <w:bCs/>
          <w:sz w:val="20"/>
          <w:szCs w:val="20"/>
        </w:rPr>
        <w:t>Viscosità (+20°C ≠ 2-100 rpm):</w:t>
      </w:r>
      <w:r w:rsidRPr="00E35727">
        <w:rPr>
          <w:rFonts w:ascii="Futura Std Light" w:hAnsi="Futura Std Light"/>
          <w:iCs/>
          <w:sz w:val="20"/>
          <w:szCs w:val="20"/>
        </w:rPr>
        <w:t xml:space="preserve"> 20 </w:t>
      </w:r>
      <w:proofErr w:type="spellStart"/>
      <w:r w:rsidRPr="00E35727">
        <w:rPr>
          <w:rFonts w:ascii="Futura Std Light" w:hAnsi="Futura Std Light"/>
          <w:iCs/>
          <w:sz w:val="20"/>
          <w:szCs w:val="20"/>
        </w:rPr>
        <w:t>mPa</w:t>
      </w:r>
      <w:proofErr w:type="spellEnd"/>
      <w:r w:rsidRPr="00E35727">
        <w:rPr>
          <w:rFonts w:ascii="Futura Std Light" w:hAnsi="Futura Std Light"/>
          <w:iCs/>
          <w:sz w:val="20"/>
          <w:szCs w:val="20"/>
        </w:rPr>
        <w:t xml:space="preserve"> x s</w:t>
      </w:r>
    </w:p>
    <w:p w14:paraId="486BCCFD" w14:textId="77777777" w:rsidR="00DE6612" w:rsidRPr="00E35727" w:rsidRDefault="00DE6612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E35727">
        <w:rPr>
          <w:rFonts w:ascii="Futura Std Medium" w:hAnsi="Futura Std Medium"/>
          <w:b/>
          <w:bCs/>
          <w:sz w:val="20"/>
          <w:szCs w:val="20"/>
        </w:rPr>
        <w:t>Temperatura di lavorabilità a +20°C:</w:t>
      </w:r>
      <w:r w:rsidRPr="00E35727">
        <w:rPr>
          <w:rFonts w:ascii="Futura Std Light" w:hAnsi="Futura Std Light"/>
          <w:sz w:val="20"/>
          <w:szCs w:val="20"/>
        </w:rPr>
        <w:t xml:space="preserve"> 30’</w:t>
      </w:r>
    </w:p>
    <w:p w14:paraId="6AA3E24B" w14:textId="5FBFBACD" w:rsidR="00DE6612" w:rsidRPr="00E35727" w:rsidRDefault="00DE6612" w:rsidP="00E35727">
      <w:pPr>
        <w:pStyle w:val="Corpotesto"/>
        <w:ind w:left="142"/>
        <w:rPr>
          <w:rFonts w:ascii="Futura Std Light" w:hAnsi="Futura Std Light"/>
          <w:iCs/>
          <w:sz w:val="20"/>
          <w:szCs w:val="20"/>
        </w:rPr>
      </w:pPr>
      <w:r w:rsidRPr="00E35727">
        <w:rPr>
          <w:rFonts w:ascii="Futura Std Medium" w:hAnsi="Futura Std Medium"/>
          <w:b/>
          <w:bCs/>
          <w:sz w:val="20"/>
          <w:szCs w:val="20"/>
        </w:rPr>
        <w:t>Residuo secco:</w:t>
      </w:r>
      <w:r w:rsidRPr="00E35727">
        <w:rPr>
          <w:rFonts w:ascii="Futura Std Light" w:hAnsi="Futura Std Light"/>
          <w:iCs/>
          <w:sz w:val="20"/>
          <w:szCs w:val="20"/>
        </w:rPr>
        <w:t xml:space="preserve"> 10% circa</w:t>
      </w:r>
    </w:p>
    <w:p w14:paraId="305B7FA8" w14:textId="77F1BD38" w:rsidR="00DE6612" w:rsidRPr="00E35727" w:rsidRDefault="00DE6612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F50828" w14:textId="77777777" w:rsidR="00E35727" w:rsidRPr="00E35727" w:rsidRDefault="00E3572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A479EE" w14:textId="0636023D" w:rsidR="006022D7" w:rsidRPr="00E35727" w:rsidRDefault="00C01CC1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E35727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E35727">
        <w:rPr>
          <w:rFonts w:ascii="Futura Std Light" w:hAnsi="Futura Std Light"/>
          <w:sz w:val="20"/>
          <w:szCs w:val="20"/>
        </w:rPr>
        <w:t>Profix</w:t>
      </w:r>
      <w:proofErr w:type="spellEnd"/>
      <w:r w:rsidRPr="00E35727">
        <w:rPr>
          <w:rFonts w:ascii="Futura Std Light" w:hAnsi="Futura Std Light"/>
          <w:sz w:val="20"/>
          <w:szCs w:val="20"/>
        </w:rPr>
        <w:t xml:space="preserve"> 20 Volteco o prodotto con pari o superiori caratteristiche.</w:t>
      </w:r>
      <w:r w:rsidR="00121DA8" w:rsidRPr="00E35727">
        <w:rPr>
          <w:rFonts w:ascii="Futura Std Light" w:hAnsi="Futura Std Light"/>
          <w:sz w:val="20"/>
          <w:szCs w:val="20"/>
        </w:rPr>
        <w:br/>
      </w:r>
      <w:r w:rsidRPr="00E35727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  <w:r w:rsidR="00121DA8" w:rsidRPr="00E35727">
        <w:rPr>
          <w:rFonts w:ascii="Futura Std Light" w:hAnsi="Futura Std Light"/>
          <w:sz w:val="20"/>
          <w:szCs w:val="20"/>
        </w:rPr>
        <w:br/>
      </w:r>
      <w:r w:rsidRPr="00E35727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E35727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7DE68C67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A54FAB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0EE1D87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EF85AE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4E8428C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4DC2A2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B30AF85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CA6605" w14:textId="31AF29A8" w:rsidR="006022D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DDD8D7" w14:textId="04D47C89" w:rsidR="00E35727" w:rsidRDefault="00E3572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2B4DE9" w14:textId="4858C401" w:rsidR="00E35727" w:rsidRDefault="00E3572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7CC229" w14:textId="77777777" w:rsidR="009C1E99" w:rsidRDefault="009C1E99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64249F" w14:textId="6CDD9B76" w:rsidR="00E35727" w:rsidRDefault="00E3572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A1E473" w14:textId="39C5B684" w:rsidR="00E35727" w:rsidRDefault="00E3572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F7BC45" w14:textId="6AFE867E" w:rsidR="00E35727" w:rsidRDefault="00E3572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1F6B525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0904860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A354F22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A29B766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0E1F0C7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6DEDED4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17515F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9961A3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3435F90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AB5FDBC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D42130" w14:textId="77777777" w:rsidR="006022D7" w:rsidRPr="00E35727" w:rsidRDefault="006022D7" w:rsidP="00E3572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8C7CD2" w14:textId="32C3C73B" w:rsidR="006022D7" w:rsidRPr="00E35727" w:rsidRDefault="009C1E99" w:rsidP="009C1E99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E35727">
        <w:rPr>
          <w:rFonts w:ascii="Futura Std Light" w:hAnsi="Futura Std Light"/>
          <w:sz w:val="16"/>
          <w:szCs w:val="16"/>
        </w:rPr>
        <w:t>EC253</w:t>
      </w:r>
      <w:r w:rsidRPr="00E35727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|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CP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|</w:t>
      </w:r>
      <w:r w:rsidRPr="00E35727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00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|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E35727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|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W</w:t>
      </w:r>
      <w:r w:rsidRPr="00E35727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|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E35727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0F7EB2D" wp14:editId="72061288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22D7" w:rsidRPr="00E35727" w:rsidSect="009C1E99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22D7"/>
    <w:rsid w:val="000C3B10"/>
    <w:rsid w:val="00121DA8"/>
    <w:rsid w:val="005A418C"/>
    <w:rsid w:val="006022D7"/>
    <w:rsid w:val="009C1E99"/>
    <w:rsid w:val="00AD0DAF"/>
    <w:rsid w:val="00C01CC1"/>
    <w:rsid w:val="00DE6612"/>
    <w:rsid w:val="00E3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AA8BB5B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7</cp:revision>
  <cp:lastPrinted>2026-07-10T08:18:00Z</cp:lastPrinted>
  <dcterms:created xsi:type="dcterms:W3CDTF">2022-02-16T14:17:00Z</dcterms:created>
  <dcterms:modified xsi:type="dcterms:W3CDTF">2026-07-10T08:20:00Z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