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81198" w14:textId="6A9CFCD9" w:rsidR="00891581" w:rsidRDefault="0090547F" w:rsidP="0090547F">
      <w:pPr>
        <w:spacing w:before="86" w:line="264" w:lineRule="auto"/>
        <w:ind w:left="199" w:right="253"/>
        <w:jc w:val="both"/>
        <w:rPr>
          <w:rFonts w:ascii="Futura Std Medium" w:hAnsi="Futura Std Medium"/>
          <w:b/>
          <w:bCs/>
          <w:sz w:val="48"/>
          <w:szCs w:val="48"/>
        </w:rPr>
      </w:pPr>
      <w:r>
        <w:rPr>
          <w:rFonts w:ascii="Futura Std Medium" w:hAnsi="Futura Std Medium"/>
          <w:b/>
          <w:bCs/>
          <w:sz w:val="48"/>
          <w:szCs w:val="48"/>
        </w:rPr>
        <w:t>PROFIX</w:t>
      </w:r>
      <w:r w:rsidRPr="00A00149">
        <w:rPr>
          <w:rFonts w:ascii="Futura Std Medium" w:hAnsi="Futura Std Medium"/>
          <w:b/>
          <w:bCs/>
          <w:sz w:val="48"/>
          <w:szCs w:val="48"/>
        </w:rPr>
        <w:t xml:space="preserve"> </w:t>
      </w:r>
      <w:r>
        <w:rPr>
          <w:rFonts w:ascii="Futura Std Medium" w:hAnsi="Futura Std Medium"/>
          <w:b/>
          <w:bCs/>
          <w:sz w:val="48"/>
          <w:szCs w:val="48"/>
        </w:rPr>
        <w:t>2</w:t>
      </w:r>
      <w:r w:rsidRPr="00A00149">
        <w:rPr>
          <w:rFonts w:ascii="Futura Std Medium" w:hAnsi="Futura Std Medium"/>
          <w:b/>
          <w:bCs/>
          <w:sz w:val="48"/>
          <w:szCs w:val="48"/>
        </w:rPr>
        <w:t>0</w:t>
      </w:r>
    </w:p>
    <w:p w14:paraId="573F6A82" w14:textId="77777777" w:rsidR="0090547F" w:rsidRPr="00891581" w:rsidRDefault="0090547F" w:rsidP="0090547F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</w:p>
    <w:p w14:paraId="558B0627" w14:textId="61DB6FAC" w:rsidR="00056F82" w:rsidRPr="00891581" w:rsidRDefault="00193302" w:rsidP="00891581">
      <w:pPr>
        <w:pStyle w:val="Corpotesto"/>
        <w:ind w:left="142" w:right="210"/>
        <w:rPr>
          <w:rFonts w:ascii="Futura Std Light" w:hAnsi="Futura Std Light"/>
          <w:sz w:val="20"/>
          <w:szCs w:val="20"/>
        </w:rPr>
      </w:pPr>
      <w:r w:rsidRPr="00891581">
        <w:rPr>
          <w:rFonts w:ascii="Futura Std Light" w:hAnsi="Futura Std Light"/>
          <w:sz w:val="20"/>
          <w:szCs w:val="20"/>
        </w:rPr>
        <w:t xml:space="preserve">Supply and installation of polysiloxane and acrylic microemulsion mixture capable of fixing the substrate and </w:t>
      </w:r>
      <w:proofErr w:type="spellStart"/>
      <w:r w:rsidRPr="00891581">
        <w:rPr>
          <w:rFonts w:ascii="Futura Std Light" w:hAnsi="Futura Std Light"/>
          <w:sz w:val="20"/>
          <w:szCs w:val="20"/>
        </w:rPr>
        <w:t>homogenising</w:t>
      </w:r>
      <w:proofErr w:type="spellEnd"/>
      <w:r w:rsidRPr="00891581">
        <w:rPr>
          <w:rFonts w:ascii="Futura Std Light" w:hAnsi="Futura Std Light"/>
          <w:sz w:val="20"/>
          <w:szCs w:val="20"/>
        </w:rPr>
        <w:t xml:space="preserve"> its absorption.</w:t>
      </w:r>
    </w:p>
    <w:p w14:paraId="5177EC85" w14:textId="77777777" w:rsidR="00056F82" w:rsidRPr="00891581" w:rsidRDefault="00056F82" w:rsidP="0089158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0B988CE" w14:textId="77777777" w:rsidR="00056F82" w:rsidRPr="00891581" w:rsidRDefault="00193302" w:rsidP="00891581">
      <w:pPr>
        <w:pStyle w:val="Corpotesto"/>
        <w:ind w:left="142" w:right="213"/>
        <w:rPr>
          <w:rFonts w:ascii="Futura Std Light" w:hAnsi="Futura Std Light"/>
          <w:sz w:val="20"/>
          <w:szCs w:val="20"/>
        </w:rPr>
      </w:pPr>
      <w:r w:rsidRPr="00891581">
        <w:rPr>
          <w:rFonts w:ascii="Futura Std Light" w:hAnsi="Futura Std Light"/>
          <w:sz w:val="20"/>
          <w:szCs w:val="20"/>
        </w:rPr>
        <w:t>The product must be used for the preparation of mineral substrates, especially cementitious substrates (</w:t>
      </w:r>
      <w:proofErr w:type="spellStart"/>
      <w:r w:rsidRPr="00891581">
        <w:rPr>
          <w:rFonts w:ascii="Futura Std Light" w:hAnsi="Futura Std Light"/>
          <w:sz w:val="20"/>
          <w:szCs w:val="20"/>
        </w:rPr>
        <w:t>eg</w:t>
      </w:r>
      <w:proofErr w:type="spellEnd"/>
      <w:r w:rsidRPr="00891581">
        <w:rPr>
          <w:rFonts w:ascii="Futura Std Light" w:hAnsi="Futura Std Light"/>
          <w:sz w:val="20"/>
          <w:szCs w:val="20"/>
        </w:rPr>
        <w:t xml:space="preserve"> concrete, cement mortars, plasters) before applying smoothing compounds, coatings or finishes in general.</w:t>
      </w:r>
    </w:p>
    <w:p w14:paraId="68C1FC2F" w14:textId="77777777" w:rsidR="00056F82" w:rsidRDefault="00056F82" w:rsidP="0089158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1843619" w14:textId="77777777" w:rsidR="0090547F" w:rsidRDefault="0090547F" w:rsidP="0089158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A886F08" w14:textId="405C29E4" w:rsidR="0090547F" w:rsidRPr="00891581" w:rsidRDefault="0090547F" w:rsidP="00891581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 w:val="22"/>
        </w:rPr>
        <w:pict w14:anchorId="620260FA">
          <v:shape id="_x0000_s1042" alt="" style="position:absolute;left:0;text-align:left;margin-left:16.4pt;margin-top:3.05pt;width:566.95pt;height:.1pt;z-index:-15728640;mso-wrap-edited:f;mso-width-percent:0;mso-height-percent:0;mso-wrap-distance-left:0;mso-wrap-distance-right:0;mso-position-horizontal-relative:page;mso-width-percent:0;mso-height-percent:0" coordsize="11339,1270" path="m,l11339,e" filled="f" strokecolor="#fdc10d" strokeweight="1.0001mm">
            <v:path arrowok="t" o:connecttype="custom" o:connectlocs="0,0;7200265,0" o:connectangles="0,0"/>
            <w10:wrap type="topAndBottom" anchorx="page"/>
          </v:shape>
        </w:pict>
      </w:r>
    </w:p>
    <w:p w14:paraId="74F47D80" w14:textId="7A85EBAA" w:rsidR="00056F82" w:rsidRPr="00891581" w:rsidRDefault="00193302" w:rsidP="00891581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891581">
        <w:rPr>
          <w:rFonts w:ascii="Futura Std Light" w:hAnsi="Futura Std Light"/>
          <w:sz w:val="20"/>
          <w:szCs w:val="20"/>
        </w:rPr>
        <w:t>The material must have the following characteristics:</w:t>
      </w:r>
    </w:p>
    <w:p w14:paraId="7EAEE22C" w14:textId="1627B749" w:rsidR="002A6251" w:rsidRPr="00891581" w:rsidRDefault="002A6251" w:rsidP="0089158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CAF2465" w14:textId="3613E4FF" w:rsidR="002A6251" w:rsidRPr="00891581" w:rsidRDefault="002A6251" w:rsidP="0089158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6B92A23" w14:textId="29053709" w:rsidR="002A6251" w:rsidRPr="00891581" w:rsidRDefault="002A6251" w:rsidP="00891581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891581">
        <w:rPr>
          <w:rFonts w:ascii="Futura Std Medium" w:hAnsi="Futura Std Medium"/>
          <w:b/>
          <w:bCs/>
          <w:sz w:val="20"/>
          <w:szCs w:val="20"/>
        </w:rPr>
        <w:t>Specification and Values</w:t>
      </w:r>
    </w:p>
    <w:p w14:paraId="48926A4A" w14:textId="77777777" w:rsidR="002A6251" w:rsidRPr="00891581" w:rsidRDefault="002A6251" w:rsidP="0089158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404701A" w14:textId="52731021" w:rsidR="002A6251" w:rsidRPr="00891581" w:rsidRDefault="002A6251" w:rsidP="00891581">
      <w:pPr>
        <w:pStyle w:val="Corpotesto"/>
        <w:ind w:left="142"/>
        <w:rPr>
          <w:rFonts w:ascii="Futura Std Light" w:hAnsi="Futura Std Light"/>
          <w:b/>
          <w:bCs/>
          <w:sz w:val="20"/>
          <w:szCs w:val="20"/>
        </w:rPr>
      </w:pPr>
      <w:r w:rsidRPr="00891581">
        <w:rPr>
          <w:rFonts w:ascii="Futura Std Medium" w:hAnsi="Futura Std Medium"/>
          <w:b/>
          <w:bCs/>
          <w:sz w:val="20"/>
          <w:szCs w:val="20"/>
        </w:rPr>
        <w:t>Appearance:</w:t>
      </w:r>
      <w:r w:rsidRPr="00891581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891581">
        <w:rPr>
          <w:rFonts w:ascii="Futura Std Light" w:hAnsi="Futura Std Light"/>
          <w:sz w:val="20"/>
          <w:szCs w:val="20"/>
        </w:rPr>
        <w:t>whitish liquid</w:t>
      </w:r>
    </w:p>
    <w:p w14:paraId="294D5968" w14:textId="5B8A9D85" w:rsidR="002A6251" w:rsidRPr="00891581" w:rsidRDefault="002A6251" w:rsidP="00891581">
      <w:pPr>
        <w:pStyle w:val="Corpotesto"/>
        <w:ind w:left="142"/>
        <w:rPr>
          <w:rFonts w:ascii="Futura Std Light" w:hAnsi="Futura Std Light"/>
          <w:b/>
          <w:bCs/>
          <w:sz w:val="20"/>
          <w:szCs w:val="20"/>
        </w:rPr>
      </w:pPr>
      <w:r w:rsidRPr="00891581">
        <w:rPr>
          <w:rFonts w:ascii="Futura Std Medium" w:hAnsi="Futura Std Medium"/>
          <w:b/>
          <w:bCs/>
          <w:sz w:val="20"/>
          <w:szCs w:val="20"/>
        </w:rPr>
        <w:t>Specific weight:</w:t>
      </w:r>
      <w:r w:rsidRPr="00891581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891581">
        <w:rPr>
          <w:rFonts w:ascii="Futura Std Light" w:hAnsi="Futura Std Light"/>
          <w:sz w:val="20"/>
          <w:szCs w:val="20"/>
        </w:rPr>
        <w:t>1 kg/l</w:t>
      </w:r>
    </w:p>
    <w:p w14:paraId="176BBAF5" w14:textId="00817B54" w:rsidR="002A6251" w:rsidRPr="00891581" w:rsidRDefault="002A6251" w:rsidP="00891581">
      <w:pPr>
        <w:pStyle w:val="Corpotesto"/>
        <w:ind w:left="142"/>
        <w:rPr>
          <w:rFonts w:ascii="Futura Std Light" w:hAnsi="Futura Std Light"/>
          <w:iCs/>
          <w:sz w:val="20"/>
          <w:szCs w:val="20"/>
        </w:rPr>
      </w:pPr>
      <w:r w:rsidRPr="00891581">
        <w:rPr>
          <w:rFonts w:ascii="Futura Std Medium" w:hAnsi="Futura Std Medium"/>
          <w:b/>
          <w:bCs/>
          <w:sz w:val="20"/>
          <w:szCs w:val="20"/>
        </w:rPr>
        <w:t>Viscosity (+20°C ≠ 2-100 rpm):</w:t>
      </w:r>
      <w:r w:rsidRPr="00891581">
        <w:rPr>
          <w:rFonts w:ascii="Futura Std Light" w:hAnsi="Futura Std Light"/>
          <w:iCs/>
          <w:sz w:val="20"/>
          <w:szCs w:val="20"/>
        </w:rPr>
        <w:t xml:space="preserve"> 20 mPa x s</w:t>
      </w:r>
    </w:p>
    <w:p w14:paraId="1AF00A1F" w14:textId="4CF2A97B" w:rsidR="002A6251" w:rsidRPr="00891581" w:rsidRDefault="002A6251" w:rsidP="00891581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891581">
        <w:rPr>
          <w:rFonts w:ascii="Futura Std Medium" w:hAnsi="Futura Std Medium"/>
          <w:b/>
          <w:bCs/>
          <w:sz w:val="20"/>
          <w:szCs w:val="20"/>
        </w:rPr>
        <w:t>Workability time at +20°C:</w:t>
      </w:r>
      <w:r w:rsidRPr="00891581">
        <w:rPr>
          <w:rFonts w:ascii="Futura Std Light" w:hAnsi="Futura Std Light"/>
          <w:sz w:val="20"/>
          <w:szCs w:val="20"/>
        </w:rPr>
        <w:t xml:space="preserve"> 30’</w:t>
      </w:r>
    </w:p>
    <w:p w14:paraId="05C0F4D2" w14:textId="6AE7A077" w:rsidR="002A6251" w:rsidRPr="00891581" w:rsidRDefault="002A6251" w:rsidP="00891581">
      <w:pPr>
        <w:pStyle w:val="Corpotesto"/>
        <w:ind w:left="142"/>
        <w:rPr>
          <w:rFonts w:ascii="Futura Std Light" w:hAnsi="Futura Std Light"/>
          <w:iCs/>
          <w:sz w:val="20"/>
          <w:szCs w:val="20"/>
        </w:rPr>
      </w:pPr>
      <w:r w:rsidRPr="00891581">
        <w:rPr>
          <w:rFonts w:ascii="Futura Std Medium" w:hAnsi="Futura Std Medium"/>
          <w:b/>
          <w:bCs/>
          <w:sz w:val="20"/>
          <w:szCs w:val="20"/>
        </w:rPr>
        <w:t>Dry residue:</w:t>
      </w:r>
      <w:r w:rsidRPr="00891581">
        <w:rPr>
          <w:rFonts w:ascii="Futura Std Light" w:hAnsi="Futura Std Light"/>
          <w:iCs/>
          <w:sz w:val="20"/>
          <w:szCs w:val="20"/>
        </w:rPr>
        <w:t xml:space="preserve"> approx. 10%</w:t>
      </w:r>
    </w:p>
    <w:p w14:paraId="3444EE38" w14:textId="53739D2E" w:rsidR="002A6251" w:rsidRPr="00891581" w:rsidRDefault="002A6251" w:rsidP="0089158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E6D4A45" w14:textId="61C70BC9" w:rsidR="002A6251" w:rsidRPr="00891581" w:rsidRDefault="002A6251" w:rsidP="0089158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9EC3C38" w14:textId="77777777" w:rsidR="00056F82" w:rsidRPr="00891581" w:rsidRDefault="00193302" w:rsidP="00891581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891581">
        <w:rPr>
          <w:rFonts w:ascii="Futura Std Light" w:hAnsi="Futura Std Light"/>
          <w:sz w:val="20"/>
          <w:szCs w:val="20"/>
        </w:rPr>
        <w:t xml:space="preserve">as well as </w:t>
      </w:r>
      <w:proofErr w:type="spellStart"/>
      <w:r w:rsidRPr="00891581">
        <w:rPr>
          <w:rFonts w:ascii="Futura Std Light" w:hAnsi="Futura Std Light"/>
          <w:sz w:val="20"/>
          <w:szCs w:val="20"/>
        </w:rPr>
        <w:t>Profix</w:t>
      </w:r>
      <w:proofErr w:type="spellEnd"/>
      <w:r w:rsidRPr="00891581">
        <w:rPr>
          <w:rFonts w:ascii="Futura Std Light" w:hAnsi="Futura Std Light"/>
          <w:sz w:val="20"/>
          <w:szCs w:val="20"/>
        </w:rPr>
        <w:t xml:space="preserve"> 20 Volteco or a product with equal or superior characteristics.</w:t>
      </w:r>
    </w:p>
    <w:p w14:paraId="26CF1F04" w14:textId="1BD85E31" w:rsidR="00056F82" w:rsidRPr="00891581" w:rsidRDefault="00193302" w:rsidP="00891581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891581">
        <w:rPr>
          <w:rFonts w:ascii="Futura Std Light" w:hAnsi="Futura Std Light"/>
          <w:sz w:val="20"/>
          <w:szCs w:val="20"/>
        </w:rPr>
        <w:t>The technical data must be supported by test certification issued by an accredited official laboratory and/or be subjected to quality control according to ISO 9001.</w:t>
      </w:r>
    </w:p>
    <w:p w14:paraId="72E59ACA" w14:textId="77777777" w:rsidR="00056F82" w:rsidRPr="00891581" w:rsidRDefault="00193302" w:rsidP="00891581">
      <w:pPr>
        <w:pStyle w:val="Corpotesto"/>
        <w:ind w:left="142" w:right="212"/>
        <w:rPr>
          <w:rFonts w:ascii="Futura Std Light" w:hAnsi="Futura Std Light"/>
          <w:sz w:val="20"/>
          <w:szCs w:val="20"/>
        </w:rPr>
      </w:pPr>
      <w:r w:rsidRPr="00891581">
        <w:rPr>
          <w:rFonts w:ascii="Futura Std Light" w:hAnsi="Futura Std Light"/>
          <w:sz w:val="20"/>
          <w:szCs w:val="20"/>
        </w:rPr>
        <w:t xml:space="preserve">For further details on the individual products and installation specifications, refer to the relevant technical data sheets which can be downloaded in the updated version on the website </w:t>
      </w:r>
      <w:hyperlink r:id="rId4">
        <w:r w:rsidRPr="00891581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4B0829E6" w14:textId="77777777" w:rsidR="00056F82" w:rsidRPr="00891581" w:rsidRDefault="00056F82" w:rsidP="0089158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33C3A11" w14:textId="77777777" w:rsidR="00056F82" w:rsidRPr="00891581" w:rsidRDefault="00056F82" w:rsidP="0089158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A48933C" w14:textId="77777777" w:rsidR="00056F82" w:rsidRPr="00891581" w:rsidRDefault="00056F82" w:rsidP="0089158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D454AEC" w14:textId="77777777" w:rsidR="00056F82" w:rsidRPr="00891581" w:rsidRDefault="00056F82" w:rsidP="0089158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6582FAD" w14:textId="77777777" w:rsidR="00056F82" w:rsidRPr="00891581" w:rsidRDefault="00056F82" w:rsidP="0089158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029E7EC" w14:textId="77777777" w:rsidR="00056F82" w:rsidRPr="00891581" w:rsidRDefault="00056F82" w:rsidP="0089158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2B32E0A" w14:textId="77777777" w:rsidR="00056F82" w:rsidRPr="00891581" w:rsidRDefault="00056F82" w:rsidP="0089158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EF9FF49" w14:textId="77777777" w:rsidR="00056F82" w:rsidRPr="00891581" w:rsidRDefault="00056F82" w:rsidP="0089158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7C38290" w14:textId="77777777" w:rsidR="00056F82" w:rsidRPr="00891581" w:rsidRDefault="00056F82" w:rsidP="0089158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274AF7E" w14:textId="77777777" w:rsidR="00056F82" w:rsidRPr="00891581" w:rsidRDefault="00056F82" w:rsidP="0089158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29EE7C8" w14:textId="77777777" w:rsidR="00056F82" w:rsidRPr="00891581" w:rsidRDefault="00056F82" w:rsidP="0089158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52EB03C" w14:textId="77777777" w:rsidR="00056F82" w:rsidRPr="00891581" w:rsidRDefault="00056F82" w:rsidP="0089158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B2BB9B3" w14:textId="77777777" w:rsidR="00056F82" w:rsidRPr="00891581" w:rsidRDefault="00056F82" w:rsidP="0089158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77FE1F1" w14:textId="77777777" w:rsidR="00056F82" w:rsidRPr="00891581" w:rsidRDefault="00056F82" w:rsidP="0089158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00BB332" w14:textId="77777777" w:rsidR="00056F82" w:rsidRPr="00891581" w:rsidRDefault="00056F82" w:rsidP="0089158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BE63412" w14:textId="77777777" w:rsidR="00056F82" w:rsidRPr="00891581" w:rsidRDefault="00056F82" w:rsidP="0089158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9686524" w14:textId="77777777" w:rsidR="00056F82" w:rsidRPr="00891581" w:rsidRDefault="00056F82" w:rsidP="0089158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4FCDE4E" w14:textId="77777777" w:rsidR="00056F82" w:rsidRPr="00891581" w:rsidRDefault="00056F82" w:rsidP="0089158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3E95A70" w14:textId="77777777" w:rsidR="00056F82" w:rsidRPr="00891581" w:rsidRDefault="00056F82" w:rsidP="0089158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A3F3728" w14:textId="77777777" w:rsidR="00056F82" w:rsidRPr="00891581" w:rsidRDefault="00056F82" w:rsidP="0089158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633C368" w14:textId="77777777" w:rsidR="00056F82" w:rsidRPr="00891581" w:rsidRDefault="00056F82" w:rsidP="0089158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ADC70BB" w14:textId="77777777" w:rsidR="00056F82" w:rsidRPr="00891581" w:rsidRDefault="00056F82" w:rsidP="0089158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5DD8AD4" w14:textId="77777777" w:rsidR="00056F82" w:rsidRPr="00891581" w:rsidRDefault="00056F82" w:rsidP="0089158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F23B924" w14:textId="77777777" w:rsidR="00056F82" w:rsidRPr="00891581" w:rsidRDefault="00056F82" w:rsidP="0089158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D94014A" w14:textId="7F97CD72" w:rsidR="00056F82" w:rsidRPr="00891581" w:rsidRDefault="0090547F" w:rsidP="0090547F">
      <w:pPr>
        <w:spacing w:before="1"/>
        <w:ind w:left="142"/>
        <w:rPr>
          <w:rFonts w:ascii="Futura Std Light" w:hAnsi="Futura Std Light"/>
          <w:sz w:val="16"/>
          <w:szCs w:val="16"/>
          <w:lang w:val="it-IT"/>
        </w:rPr>
      </w:pPr>
      <w:r w:rsidRPr="00891581">
        <w:rPr>
          <w:rFonts w:ascii="Futura Std Light" w:hAnsi="Futura Std Light"/>
          <w:sz w:val="16"/>
          <w:szCs w:val="16"/>
          <w:lang w:val="it-IT"/>
        </w:rPr>
        <w:t>EN</w:t>
      </w:r>
      <w:r w:rsidRPr="00891581">
        <w:rPr>
          <w:rFonts w:ascii="Futura Std Light" w:hAnsi="Futura Std Light"/>
          <w:spacing w:val="-6"/>
          <w:sz w:val="16"/>
          <w:szCs w:val="16"/>
          <w:lang w:val="it-IT"/>
        </w:rPr>
        <w:t xml:space="preserve"> </w:t>
      </w:r>
      <w:proofErr w:type="spellStart"/>
      <w:r>
        <w:rPr>
          <w:rFonts w:ascii="Futura Std Light" w:hAnsi="Futura Std Light"/>
          <w:sz w:val="16"/>
          <w:szCs w:val="16"/>
          <w:lang w:val="it-IT"/>
        </w:rPr>
        <w:t>Specifications</w:t>
      </w:r>
      <w:proofErr w:type="spellEnd"/>
      <w:r w:rsidRPr="00891581">
        <w:rPr>
          <w:rFonts w:ascii="Futura Std Light" w:hAnsi="Futura Std Light"/>
          <w:spacing w:val="-6"/>
          <w:sz w:val="16"/>
          <w:szCs w:val="16"/>
          <w:lang w:val="it-IT"/>
        </w:rPr>
        <w:t xml:space="preserve"> </w:t>
      </w:r>
      <w:r w:rsidRPr="0072653B">
        <w:rPr>
          <w:rFonts w:ascii="Futura Std Light" w:hAnsi="Futura Std Light"/>
          <w:sz w:val="16"/>
          <w:szCs w:val="16"/>
        </w:rPr>
        <w:t>n</w:t>
      </w:r>
      <w:r>
        <w:rPr>
          <w:rFonts w:ascii="Futura Std Light" w:hAnsi="Futura Std Light"/>
          <w:sz w:val="16"/>
          <w:szCs w:val="16"/>
        </w:rPr>
        <w:t xml:space="preserve">. </w:t>
      </w:r>
      <w:r w:rsidRPr="00E35727">
        <w:rPr>
          <w:rFonts w:ascii="Futura Std Light" w:hAnsi="Futura Std Light"/>
          <w:sz w:val="16"/>
          <w:szCs w:val="16"/>
        </w:rPr>
        <w:t>EC253</w:t>
      </w:r>
      <w:r w:rsidRPr="00E35727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E35727">
        <w:rPr>
          <w:rFonts w:ascii="Futura Std Light" w:hAnsi="Futura Std Light"/>
          <w:sz w:val="16"/>
          <w:szCs w:val="16"/>
        </w:rPr>
        <w:t>|</w:t>
      </w:r>
      <w:r w:rsidRPr="00E35727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E35727">
        <w:rPr>
          <w:rFonts w:ascii="Futura Std Light" w:hAnsi="Futura Std Light"/>
          <w:sz w:val="16"/>
          <w:szCs w:val="16"/>
        </w:rPr>
        <w:t>CP</w:t>
      </w:r>
      <w:r w:rsidRPr="00E35727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E35727">
        <w:rPr>
          <w:rFonts w:ascii="Futura Std Light" w:hAnsi="Futura Std Light"/>
          <w:sz w:val="16"/>
          <w:szCs w:val="16"/>
        </w:rPr>
        <w:t>|</w:t>
      </w:r>
      <w:r w:rsidRPr="00E35727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E35727">
        <w:rPr>
          <w:rFonts w:ascii="Futura Std Light" w:hAnsi="Futura Std Light"/>
          <w:sz w:val="16"/>
          <w:szCs w:val="16"/>
        </w:rPr>
        <w:t>00</w:t>
      </w:r>
      <w:r w:rsidRPr="00E35727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E35727">
        <w:rPr>
          <w:rFonts w:ascii="Futura Std Light" w:hAnsi="Futura Std Light"/>
          <w:sz w:val="16"/>
          <w:szCs w:val="16"/>
        </w:rPr>
        <w:t>|</w:t>
      </w:r>
      <w:r w:rsidRPr="00E35727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E35727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E35727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E35727">
        <w:rPr>
          <w:rFonts w:ascii="Futura Std Light" w:hAnsi="Futura Std Light"/>
          <w:sz w:val="16"/>
          <w:szCs w:val="16"/>
        </w:rPr>
        <w:t>|</w:t>
      </w:r>
      <w:r w:rsidRPr="00E35727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E35727">
        <w:rPr>
          <w:rFonts w:ascii="Futura Std Light" w:hAnsi="Futura Std Light"/>
          <w:sz w:val="16"/>
          <w:szCs w:val="16"/>
        </w:rPr>
        <w:t>W</w:t>
      </w:r>
      <w:r w:rsidRPr="00E35727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E35727">
        <w:rPr>
          <w:rFonts w:ascii="Futura Std Light" w:hAnsi="Futura Std Light"/>
          <w:sz w:val="16"/>
          <w:szCs w:val="16"/>
        </w:rPr>
        <w:t>|</w:t>
      </w:r>
      <w:r w:rsidRPr="00E35727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E35727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E35727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5CF67A5F" wp14:editId="76C16580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6F82" w:rsidRPr="00891581" w:rsidSect="0090547F">
      <w:type w:val="continuous"/>
      <w:pgSz w:w="11910" w:h="16840"/>
      <w:pgMar w:top="1702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56F82"/>
    <w:rsid w:val="00056F82"/>
    <w:rsid w:val="000B2BF8"/>
    <w:rsid w:val="00193302"/>
    <w:rsid w:val="002A6251"/>
    <w:rsid w:val="005A418C"/>
    <w:rsid w:val="00891581"/>
    <w:rsid w:val="0090547F"/>
    <w:rsid w:val="0092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045929E9"/>
  <w15:docId w15:val="{FEC87649-017F-D142-A53D-98A6F50F0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voltec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6</cp:revision>
  <dcterms:created xsi:type="dcterms:W3CDTF">2022-03-01T07:49:00Z</dcterms:created>
  <dcterms:modified xsi:type="dcterms:W3CDTF">2026-07-08T08:03:00Z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LastSaved">
    <vt:filetime>2022-03-01T00:00:00Z</vt:filetime>
  </property>
</Properties>
</file>