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EA59" w14:textId="77777777" w:rsidR="00DC2D7A" w:rsidRDefault="00DC2D7A" w:rsidP="00DC2D7A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TAP 3</w:t>
      </w:r>
    </w:p>
    <w:p w14:paraId="0DBB54CB" w14:textId="77777777" w:rsidR="00DC2D7A" w:rsidRDefault="00DC2D7A" w:rsidP="00DC2D7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74BFF7" w14:textId="440D3526" w:rsidR="001E4EF2" w:rsidRPr="00746985" w:rsidRDefault="00A045D5" w:rsidP="00746985">
      <w:pPr>
        <w:pStyle w:val="Corpotesto"/>
        <w:ind w:left="160" w:right="208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>Fornitura e posa di malta idraulica impermeabile a presa e indurimento rapidi ideale per lavori veloci di impermeabilizzazione localizzati, anche in presenza di acqua in pressione.</w:t>
      </w:r>
    </w:p>
    <w:p w14:paraId="79F546C9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A987FA" w14:textId="34D5A754" w:rsidR="001E4EF2" w:rsidRPr="00746985" w:rsidRDefault="005F534D" w:rsidP="0074698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 xml:space="preserve">Il </w:t>
      </w:r>
      <w:r w:rsidR="00A045D5" w:rsidRPr="00746985">
        <w:rPr>
          <w:rFonts w:ascii="Futura Std Light" w:hAnsi="Futura Std Light"/>
          <w:sz w:val="20"/>
          <w:szCs w:val="20"/>
        </w:rPr>
        <w:t>prodotto dovrà essere impiegato per:</w:t>
      </w:r>
    </w:p>
    <w:p w14:paraId="6FD25E81" w14:textId="77777777" w:rsidR="001E4EF2" w:rsidRPr="00746985" w:rsidRDefault="00A045D5" w:rsidP="00746985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277" w:hanging="118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>Sigillatura rapida di venute d'acqua localizzate in pressione</w:t>
      </w:r>
    </w:p>
    <w:p w14:paraId="74806F26" w14:textId="77777777" w:rsidR="001E4EF2" w:rsidRPr="00746985" w:rsidRDefault="00A045D5" w:rsidP="00746985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277" w:hanging="118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>Interventi rapidi di preparazione e completamento di opere di impermeabilizzazione</w:t>
      </w:r>
    </w:p>
    <w:p w14:paraId="491FA485" w14:textId="77777777" w:rsidR="00746985" w:rsidRPr="00746985" w:rsidRDefault="00A045D5" w:rsidP="00746985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right="2052" w:firstLine="0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>Sigillatura di fessurazioni in abbinamento al mastice idro</w:t>
      </w:r>
      <w:r w:rsidR="00C05FAA" w:rsidRPr="00746985">
        <w:rPr>
          <w:rFonts w:ascii="Futura Std Light" w:hAnsi="Futura Std Light"/>
          <w:sz w:val="20"/>
          <w:szCs w:val="20"/>
        </w:rPr>
        <w:t>-</w:t>
      </w:r>
      <w:r w:rsidRPr="00746985">
        <w:rPr>
          <w:rFonts w:ascii="Futura Std Light" w:hAnsi="Futura Std Light"/>
          <w:sz w:val="20"/>
          <w:szCs w:val="20"/>
        </w:rPr>
        <w:t xml:space="preserve">espansivo </w:t>
      </w:r>
      <w:proofErr w:type="spellStart"/>
      <w:r w:rsidRPr="00746985">
        <w:rPr>
          <w:rFonts w:ascii="Futura Std Light" w:hAnsi="Futura Std Light"/>
          <w:sz w:val="20"/>
          <w:szCs w:val="20"/>
        </w:rPr>
        <w:t>Akti</w:t>
      </w:r>
      <w:proofErr w:type="spellEnd"/>
      <w:r w:rsidRPr="00746985">
        <w:rPr>
          <w:rFonts w:ascii="Futura Std Light" w:hAnsi="Futura Std Light"/>
          <w:sz w:val="20"/>
          <w:szCs w:val="20"/>
        </w:rPr>
        <w:t>-vo 201</w:t>
      </w:r>
    </w:p>
    <w:p w14:paraId="14F63D3E" w14:textId="77777777" w:rsidR="00746985" w:rsidRDefault="00746985" w:rsidP="00746985">
      <w:pPr>
        <w:pStyle w:val="Paragrafoelenco"/>
        <w:tabs>
          <w:tab w:val="left" w:pos="278"/>
        </w:tabs>
        <w:spacing w:before="0"/>
        <w:ind w:left="160" w:right="4887" w:firstLine="0"/>
        <w:rPr>
          <w:rFonts w:ascii="Futura Std Light" w:hAnsi="Futura Std Light"/>
          <w:sz w:val="20"/>
          <w:szCs w:val="20"/>
        </w:rPr>
      </w:pPr>
    </w:p>
    <w:p w14:paraId="30B2AE3D" w14:textId="1F45F553" w:rsidR="00DC2D7A" w:rsidRDefault="00DC2D7A" w:rsidP="00746985">
      <w:pPr>
        <w:pStyle w:val="Paragrafoelenco"/>
        <w:tabs>
          <w:tab w:val="left" w:pos="278"/>
        </w:tabs>
        <w:spacing w:before="0"/>
        <w:ind w:left="160" w:right="4887" w:firstLine="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2006C8B5">
          <v:shape id="_x0000_s1031" alt="" style="position:absolute;left:0;text-align:left;margin-left:17.9pt;margin-top:13.35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BAA5643" w14:textId="77777777" w:rsidR="00DC2D7A" w:rsidRDefault="00DC2D7A" w:rsidP="00746985">
      <w:pPr>
        <w:pStyle w:val="Paragrafoelenco"/>
        <w:tabs>
          <w:tab w:val="left" w:pos="278"/>
        </w:tabs>
        <w:spacing w:before="0"/>
        <w:ind w:left="160" w:right="4887" w:firstLine="0"/>
        <w:rPr>
          <w:rFonts w:ascii="Futura Std Light" w:hAnsi="Futura Std Light"/>
          <w:sz w:val="20"/>
          <w:szCs w:val="20"/>
        </w:rPr>
      </w:pPr>
    </w:p>
    <w:p w14:paraId="7E350168" w14:textId="5C3C6B89" w:rsidR="001E4EF2" w:rsidRPr="00746985" w:rsidRDefault="00A045D5" w:rsidP="00746985">
      <w:pPr>
        <w:pStyle w:val="Paragrafoelenco"/>
        <w:tabs>
          <w:tab w:val="left" w:pos="278"/>
        </w:tabs>
        <w:spacing w:before="0"/>
        <w:ind w:left="160" w:right="4887" w:firstLine="0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1D470A00" w14:textId="77777777" w:rsidR="00746985" w:rsidRPr="00746985" w:rsidRDefault="00746985" w:rsidP="00746985">
      <w:pPr>
        <w:pStyle w:val="Corpotesto"/>
        <w:ind w:left="160" w:right="493"/>
        <w:rPr>
          <w:rFonts w:ascii="Futura Std Light" w:hAnsi="Futura Std Light"/>
          <w:b/>
          <w:bCs/>
          <w:sz w:val="20"/>
          <w:szCs w:val="20"/>
        </w:rPr>
      </w:pPr>
    </w:p>
    <w:p w14:paraId="37DE4AD4" w14:textId="77777777" w:rsidR="00746985" w:rsidRPr="00746985" w:rsidRDefault="00746985" w:rsidP="00746985">
      <w:pPr>
        <w:pStyle w:val="Corpotesto"/>
        <w:ind w:left="160" w:right="493"/>
        <w:rPr>
          <w:rFonts w:ascii="Futura Std Light" w:hAnsi="Futura Std Light"/>
          <w:b/>
          <w:bCs/>
          <w:sz w:val="20"/>
          <w:szCs w:val="20"/>
        </w:rPr>
      </w:pPr>
    </w:p>
    <w:p w14:paraId="66E867BD" w14:textId="49575ED7" w:rsidR="00DD0078" w:rsidRPr="00746985" w:rsidRDefault="00DD0078" w:rsidP="00746985">
      <w:pPr>
        <w:pStyle w:val="Corpotesto"/>
        <w:ind w:left="160" w:right="493"/>
        <w:rPr>
          <w:rFonts w:ascii="Futura Std Light" w:hAnsi="Futura Std Light"/>
          <w:b/>
          <w:bCs/>
          <w:sz w:val="20"/>
          <w:szCs w:val="20"/>
        </w:rPr>
      </w:pPr>
      <w:r w:rsidRPr="00D15AA1">
        <w:rPr>
          <w:rFonts w:ascii="Futura Std Medium" w:hAnsi="Futura Std Medium"/>
          <w:b/>
          <w:bCs/>
          <w:sz w:val="20"/>
          <w:szCs w:val="20"/>
        </w:rPr>
        <w:t>Temperatura esterna</w:t>
      </w:r>
      <w:r w:rsidRPr="00D15AA1">
        <w:rPr>
          <w:rFonts w:ascii="Futura Std Medium" w:hAnsi="Futura Std Medium"/>
          <w:b/>
          <w:bCs/>
          <w:sz w:val="20"/>
          <w:szCs w:val="20"/>
        </w:rPr>
        <w:tab/>
        <w:t>a 20°C:</w:t>
      </w:r>
      <w:r w:rsidRPr="00746985">
        <w:rPr>
          <w:rFonts w:ascii="Futura Std Light" w:hAnsi="Futura Std Light"/>
          <w:b/>
          <w:bCs/>
          <w:sz w:val="20"/>
          <w:szCs w:val="20"/>
        </w:rPr>
        <w:t xml:space="preserve"> Tempo inizio presa </w:t>
      </w:r>
      <w:r w:rsidRPr="00746985">
        <w:rPr>
          <w:rFonts w:ascii="Futura Std Light" w:hAnsi="Futura Std Light"/>
          <w:sz w:val="20"/>
          <w:szCs w:val="20"/>
        </w:rPr>
        <w:t>2’30”</w:t>
      </w:r>
      <w:r w:rsidRPr="00746985">
        <w:rPr>
          <w:rFonts w:ascii="Futura Std Light" w:hAnsi="Futura Std Light"/>
          <w:b/>
          <w:bCs/>
          <w:sz w:val="20"/>
          <w:szCs w:val="20"/>
        </w:rPr>
        <w:t xml:space="preserve"> – Tempo fine presa </w:t>
      </w:r>
      <w:r w:rsidRPr="00746985">
        <w:rPr>
          <w:rFonts w:ascii="Futura Std Light" w:hAnsi="Futura Std Light"/>
          <w:sz w:val="20"/>
          <w:szCs w:val="20"/>
        </w:rPr>
        <w:t>3’00”</w:t>
      </w:r>
    </w:p>
    <w:p w14:paraId="7CE0BE15" w14:textId="69470D55" w:rsidR="00DD0078" w:rsidRPr="00746985" w:rsidRDefault="00DD0078" w:rsidP="00746985">
      <w:pPr>
        <w:pStyle w:val="Corpotesto"/>
        <w:ind w:left="160" w:right="493"/>
        <w:rPr>
          <w:rFonts w:ascii="Futura Std Light" w:hAnsi="Futura Std Light"/>
          <w:b/>
          <w:bCs/>
          <w:sz w:val="20"/>
          <w:szCs w:val="20"/>
        </w:rPr>
      </w:pPr>
      <w:r w:rsidRPr="00D15AA1">
        <w:rPr>
          <w:rFonts w:ascii="Futura Std Medium" w:hAnsi="Futura Std Medium"/>
          <w:b/>
          <w:bCs/>
          <w:sz w:val="20"/>
          <w:szCs w:val="20"/>
        </w:rPr>
        <w:t>Temperatura esterna</w:t>
      </w:r>
      <w:r w:rsidRPr="00D15AA1">
        <w:rPr>
          <w:rFonts w:ascii="Futura Std Medium" w:hAnsi="Futura Std Medium"/>
          <w:b/>
          <w:bCs/>
          <w:sz w:val="20"/>
          <w:szCs w:val="20"/>
        </w:rPr>
        <w:tab/>
        <w:t>a 5°C:</w:t>
      </w:r>
      <w:r w:rsidRPr="00746985">
        <w:rPr>
          <w:rFonts w:ascii="Futura Std Light" w:hAnsi="Futura Std Light"/>
          <w:b/>
          <w:bCs/>
          <w:sz w:val="20"/>
          <w:szCs w:val="20"/>
        </w:rPr>
        <w:t xml:space="preserve"> Tempo inizio presa </w:t>
      </w:r>
      <w:r w:rsidRPr="00746985">
        <w:rPr>
          <w:rFonts w:ascii="Futura Std Light" w:hAnsi="Futura Std Light"/>
          <w:sz w:val="20"/>
          <w:szCs w:val="20"/>
        </w:rPr>
        <w:t>5’20”</w:t>
      </w:r>
      <w:r w:rsidRPr="00746985">
        <w:rPr>
          <w:rFonts w:ascii="Futura Std Light" w:hAnsi="Futura Std Light"/>
          <w:b/>
          <w:bCs/>
          <w:sz w:val="20"/>
          <w:szCs w:val="20"/>
        </w:rPr>
        <w:t xml:space="preserve"> – Tempo fine presa </w:t>
      </w:r>
      <w:r w:rsidRPr="00746985">
        <w:rPr>
          <w:rFonts w:ascii="Futura Std Light" w:hAnsi="Futura Std Light"/>
          <w:sz w:val="20"/>
          <w:szCs w:val="20"/>
        </w:rPr>
        <w:t>7’20”</w:t>
      </w:r>
    </w:p>
    <w:p w14:paraId="21FFA1A1" w14:textId="5DF75F4D" w:rsidR="00DD0078" w:rsidRPr="00746985" w:rsidRDefault="00DD0078" w:rsidP="00746985">
      <w:pPr>
        <w:tabs>
          <w:tab w:val="left" w:pos="278"/>
        </w:tabs>
        <w:ind w:left="142" w:right="4888"/>
        <w:rPr>
          <w:rFonts w:ascii="Futura Std Light" w:hAnsi="Futura Std Light"/>
          <w:sz w:val="20"/>
          <w:szCs w:val="20"/>
        </w:rPr>
      </w:pPr>
    </w:p>
    <w:p w14:paraId="3A5D71D8" w14:textId="0115026F" w:rsidR="00DD0078" w:rsidRPr="00D15AA1" w:rsidRDefault="00DD0078" w:rsidP="00746985">
      <w:pPr>
        <w:tabs>
          <w:tab w:val="left" w:pos="278"/>
        </w:tabs>
        <w:ind w:left="142" w:right="4888"/>
        <w:rPr>
          <w:rFonts w:ascii="Futura Std Medium" w:hAnsi="Futura Std Medium"/>
          <w:b/>
          <w:bCs/>
          <w:sz w:val="20"/>
          <w:szCs w:val="20"/>
        </w:rPr>
      </w:pPr>
      <w:r w:rsidRPr="00D15AA1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61BC717A" w14:textId="77777777" w:rsidR="00DD0078" w:rsidRPr="00746985" w:rsidRDefault="00DD0078" w:rsidP="00746985">
      <w:pPr>
        <w:tabs>
          <w:tab w:val="left" w:pos="278"/>
        </w:tabs>
        <w:ind w:left="142" w:right="4888"/>
        <w:rPr>
          <w:rFonts w:ascii="Futura Std Light" w:hAnsi="Futura Std Light"/>
          <w:sz w:val="20"/>
          <w:szCs w:val="20"/>
        </w:rPr>
      </w:pPr>
    </w:p>
    <w:p w14:paraId="4D08B73F" w14:textId="341D17B6" w:rsidR="00DD0078" w:rsidRPr="00746985" w:rsidRDefault="00DD0078" w:rsidP="00746985">
      <w:pPr>
        <w:tabs>
          <w:tab w:val="left" w:pos="278"/>
        </w:tabs>
        <w:ind w:left="142" w:right="4888"/>
        <w:rPr>
          <w:rFonts w:ascii="Futura Std Light" w:hAnsi="Futura Std Light"/>
          <w:sz w:val="20"/>
          <w:szCs w:val="20"/>
        </w:rPr>
      </w:pPr>
      <w:r w:rsidRPr="00D15AA1">
        <w:rPr>
          <w:rFonts w:ascii="Futura Std Medium" w:hAnsi="Futura Std Medium"/>
          <w:b/>
          <w:bCs/>
          <w:sz w:val="20"/>
          <w:szCs w:val="20"/>
        </w:rPr>
        <w:t>Peso specifico:</w:t>
      </w:r>
      <w:r w:rsidRPr="00746985">
        <w:rPr>
          <w:rFonts w:ascii="Futura Std Light" w:hAnsi="Futura Std Light"/>
          <w:sz w:val="20"/>
          <w:szCs w:val="20"/>
        </w:rPr>
        <w:t xml:space="preserve"> &gt;1,95 kg/l</w:t>
      </w:r>
    </w:p>
    <w:p w14:paraId="261E5481" w14:textId="6C8317D0" w:rsidR="00DD0078" w:rsidRPr="00746985" w:rsidRDefault="00DD0078" w:rsidP="00746985">
      <w:pPr>
        <w:pStyle w:val="Corpotesto"/>
        <w:tabs>
          <w:tab w:val="left" w:pos="3969"/>
        </w:tabs>
        <w:ind w:left="160"/>
        <w:rPr>
          <w:rFonts w:ascii="Futura Std Light" w:hAnsi="Futura Std Light"/>
          <w:b/>
          <w:bCs/>
          <w:iCs/>
          <w:sz w:val="20"/>
          <w:szCs w:val="20"/>
        </w:rPr>
      </w:pPr>
      <w:r w:rsidRPr="00D15AA1">
        <w:rPr>
          <w:rFonts w:ascii="Futura Std Medium" w:hAnsi="Futura Std Medium"/>
          <w:b/>
          <w:bCs/>
          <w:sz w:val="20"/>
          <w:szCs w:val="20"/>
        </w:rPr>
        <w:t>Resistenza a compressione (UNI EN 196)</w:t>
      </w:r>
      <w:r w:rsidRPr="00D15AA1">
        <w:rPr>
          <w:rFonts w:ascii="Futura Std Medium" w:hAnsi="Futura Std Medium"/>
          <w:b/>
          <w:bCs/>
          <w:sz w:val="20"/>
          <w:szCs w:val="20"/>
        </w:rPr>
        <w:tab/>
        <w:t>a 1 h:</w:t>
      </w:r>
      <w:r w:rsidRPr="0074698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746985">
        <w:rPr>
          <w:rFonts w:ascii="Futura Std Light" w:hAnsi="Futura Std Light"/>
          <w:sz w:val="20"/>
          <w:szCs w:val="20"/>
        </w:rPr>
        <w:t>&gt; 8 N/mm²</w:t>
      </w:r>
    </w:p>
    <w:p w14:paraId="749C9793" w14:textId="71BC9091" w:rsidR="00DD0078" w:rsidRPr="00746985" w:rsidRDefault="00DD0078" w:rsidP="00746985">
      <w:pPr>
        <w:pStyle w:val="Corpotesto"/>
        <w:tabs>
          <w:tab w:val="left" w:pos="3969"/>
        </w:tabs>
        <w:ind w:left="160"/>
        <w:rPr>
          <w:rFonts w:ascii="Futura Std Light" w:hAnsi="Futura Std Light"/>
          <w:b/>
          <w:bCs/>
          <w:iCs/>
          <w:sz w:val="20"/>
          <w:szCs w:val="20"/>
        </w:rPr>
      </w:pPr>
      <w:r w:rsidRPr="00746985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D15AA1">
        <w:rPr>
          <w:rFonts w:ascii="Futura Std Medium" w:hAnsi="Futura Std Medium"/>
          <w:b/>
          <w:bCs/>
          <w:sz w:val="20"/>
          <w:szCs w:val="20"/>
        </w:rPr>
        <w:t>a 1 g:</w:t>
      </w:r>
      <w:r w:rsidRPr="0074698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746985">
        <w:rPr>
          <w:rFonts w:ascii="Futura Std Light" w:hAnsi="Futura Std Light"/>
          <w:sz w:val="20"/>
          <w:szCs w:val="20"/>
        </w:rPr>
        <w:t>&gt; 18 N/mm²</w:t>
      </w:r>
    </w:p>
    <w:p w14:paraId="366FE3E1" w14:textId="25A5C6FF" w:rsidR="00DD0078" w:rsidRPr="00746985" w:rsidRDefault="00DD0078" w:rsidP="00746985">
      <w:pPr>
        <w:pStyle w:val="Corpotesto"/>
        <w:tabs>
          <w:tab w:val="left" w:pos="3969"/>
        </w:tabs>
        <w:ind w:left="160"/>
        <w:rPr>
          <w:rFonts w:ascii="Futura Std Light" w:hAnsi="Futura Std Light"/>
          <w:b/>
          <w:bCs/>
          <w:iCs/>
          <w:sz w:val="20"/>
          <w:szCs w:val="20"/>
        </w:rPr>
      </w:pPr>
      <w:r w:rsidRPr="00746985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D15AA1">
        <w:rPr>
          <w:rFonts w:ascii="Futura Std Medium" w:hAnsi="Futura Std Medium"/>
          <w:b/>
          <w:bCs/>
          <w:sz w:val="20"/>
          <w:szCs w:val="20"/>
        </w:rPr>
        <w:t>a 28 gg:</w:t>
      </w:r>
      <w:r w:rsidRPr="0074698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746985">
        <w:rPr>
          <w:rFonts w:ascii="Futura Std Light" w:hAnsi="Futura Std Light"/>
          <w:sz w:val="20"/>
          <w:szCs w:val="20"/>
        </w:rPr>
        <w:t>&gt; 27 N/mm²</w:t>
      </w:r>
    </w:p>
    <w:p w14:paraId="7D8603C7" w14:textId="3A7141E0" w:rsidR="00DD0078" w:rsidRPr="00746985" w:rsidRDefault="00DD0078" w:rsidP="00746985">
      <w:pPr>
        <w:pStyle w:val="Corpotesto"/>
        <w:tabs>
          <w:tab w:val="left" w:pos="3969"/>
        </w:tabs>
        <w:ind w:left="160"/>
        <w:rPr>
          <w:rFonts w:ascii="Futura Std Light" w:hAnsi="Futura Std Light"/>
          <w:b/>
          <w:bCs/>
          <w:iCs/>
          <w:sz w:val="20"/>
          <w:szCs w:val="20"/>
        </w:rPr>
      </w:pPr>
      <w:r w:rsidRPr="00D15AA1">
        <w:rPr>
          <w:rFonts w:ascii="Futura Std Medium" w:hAnsi="Futura Std Medium"/>
          <w:b/>
          <w:bCs/>
          <w:sz w:val="20"/>
          <w:szCs w:val="20"/>
        </w:rPr>
        <w:t>Resistenza a flessione (UNI EN 196)</w:t>
      </w:r>
      <w:r w:rsidRPr="00D15AA1">
        <w:rPr>
          <w:rFonts w:ascii="Futura Std Medium" w:hAnsi="Futura Std Medium"/>
          <w:b/>
          <w:bCs/>
          <w:sz w:val="20"/>
          <w:szCs w:val="20"/>
        </w:rPr>
        <w:tab/>
        <w:t>a 1 h:</w:t>
      </w:r>
      <w:r w:rsidRPr="0074698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746985">
        <w:rPr>
          <w:rFonts w:ascii="Futura Std Light" w:hAnsi="Futura Std Light"/>
          <w:sz w:val="20"/>
          <w:szCs w:val="20"/>
        </w:rPr>
        <w:t>&gt; 1,5 N/mm²</w:t>
      </w:r>
    </w:p>
    <w:p w14:paraId="194BEFB8" w14:textId="5E806EDB" w:rsidR="00DD0078" w:rsidRPr="00746985" w:rsidRDefault="00DD0078" w:rsidP="00746985">
      <w:pPr>
        <w:pStyle w:val="Corpotesto"/>
        <w:tabs>
          <w:tab w:val="left" w:pos="3969"/>
        </w:tabs>
        <w:ind w:left="160"/>
        <w:rPr>
          <w:rFonts w:ascii="Futura Std Light" w:hAnsi="Futura Std Light"/>
          <w:b/>
          <w:bCs/>
          <w:iCs/>
          <w:sz w:val="20"/>
          <w:szCs w:val="20"/>
        </w:rPr>
      </w:pPr>
      <w:r w:rsidRPr="00746985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D15AA1">
        <w:rPr>
          <w:rFonts w:ascii="Futura Std Medium" w:hAnsi="Futura Std Medium"/>
          <w:b/>
          <w:bCs/>
          <w:sz w:val="20"/>
          <w:szCs w:val="20"/>
        </w:rPr>
        <w:t>a 1 g:</w:t>
      </w:r>
      <w:r w:rsidRPr="0074698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746985">
        <w:rPr>
          <w:rFonts w:ascii="Futura Std Light" w:hAnsi="Futura Std Light"/>
          <w:sz w:val="20"/>
          <w:szCs w:val="20"/>
        </w:rPr>
        <w:t>&gt; 2,5 N/mm²</w:t>
      </w:r>
    </w:p>
    <w:p w14:paraId="1138143A" w14:textId="5C0FAA76" w:rsidR="00DD0078" w:rsidRPr="00746985" w:rsidRDefault="00DD0078" w:rsidP="00746985">
      <w:pPr>
        <w:pStyle w:val="Corpotesto"/>
        <w:tabs>
          <w:tab w:val="left" w:pos="3969"/>
        </w:tabs>
        <w:ind w:left="160"/>
        <w:rPr>
          <w:rFonts w:ascii="Futura Std Light" w:hAnsi="Futura Std Light"/>
          <w:b/>
          <w:bCs/>
          <w:iCs/>
          <w:sz w:val="20"/>
          <w:szCs w:val="20"/>
        </w:rPr>
      </w:pPr>
      <w:r w:rsidRPr="00746985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D15AA1">
        <w:rPr>
          <w:rFonts w:ascii="Futura Std Medium" w:hAnsi="Futura Std Medium"/>
          <w:b/>
          <w:bCs/>
          <w:sz w:val="20"/>
          <w:szCs w:val="20"/>
        </w:rPr>
        <w:t>a 28 gg:</w:t>
      </w:r>
      <w:r w:rsidRPr="00746985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746985">
        <w:rPr>
          <w:rFonts w:ascii="Futura Std Light" w:hAnsi="Futura Std Light"/>
          <w:sz w:val="20"/>
          <w:szCs w:val="20"/>
        </w:rPr>
        <w:t>&gt; 3 N/mm²</w:t>
      </w:r>
    </w:p>
    <w:p w14:paraId="340DEF4E" w14:textId="5D7ACFB0" w:rsidR="00DD0078" w:rsidRPr="00746985" w:rsidRDefault="00DD0078" w:rsidP="00746985">
      <w:pPr>
        <w:tabs>
          <w:tab w:val="left" w:pos="278"/>
        </w:tabs>
        <w:ind w:left="142" w:right="4888"/>
        <w:rPr>
          <w:rFonts w:ascii="Futura Std Light" w:hAnsi="Futura Std Light"/>
          <w:sz w:val="20"/>
          <w:szCs w:val="20"/>
        </w:rPr>
      </w:pPr>
    </w:p>
    <w:p w14:paraId="4B7E70F9" w14:textId="77777777" w:rsidR="00746985" w:rsidRPr="00746985" w:rsidRDefault="00746985" w:rsidP="00746985">
      <w:pPr>
        <w:tabs>
          <w:tab w:val="left" w:pos="278"/>
        </w:tabs>
        <w:ind w:left="142" w:right="4888"/>
        <w:rPr>
          <w:rFonts w:ascii="Futura Std Light" w:hAnsi="Futura Std Light"/>
          <w:sz w:val="20"/>
          <w:szCs w:val="20"/>
        </w:rPr>
      </w:pPr>
    </w:p>
    <w:p w14:paraId="750E39B3" w14:textId="77777777" w:rsidR="001E4EF2" w:rsidRPr="00746985" w:rsidRDefault="00A045D5" w:rsidP="0074698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>così come Tap 3 Volteco o prodotto con pari o superiori caratteristiche.</w:t>
      </w:r>
    </w:p>
    <w:p w14:paraId="3DC880AA" w14:textId="77777777" w:rsidR="001E4EF2" w:rsidRPr="00746985" w:rsidRDefault="00A045D5" w:rsidP="0074698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4FFCBE51" w14:textId="77777777" w:rsidR="001E4EF2" w:rsidRPr="00746985" w:rsidRDefault="00A045D5" w:rsidP="0074698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46985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746985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E1E0AFC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982C0E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DEEC00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10B0D0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5BFC38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E7D652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B5D4BB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6AED2C5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D871F5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998AC28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114097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E7B452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FDBB54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0863FF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F12FB6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B21AA25" w14:textId="77777777" w:rsidR="006E1433" w:rsidRPr="00746985" w:rsidRDefault="006E1433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F9CD79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B4C6F19" w14:textId="77777777" w:rsidR="001E4EF2" w:rsidRPr="00746985" w:rsidRDefault="001E4EF2" w:rsidP="0074698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9912360" w14:textId="05CD9D07" w:rsidR="001E4EF2" w:rsidRPr="00746985" w:rsidRDefault="00DC2D7A" w:rsidP="00DC2D7A">
      <w:pPr>
        <w:spacing w:before="1"/>
        <w:ind w:left="142"/>
        <w:rPr>
          <w:rFonts w:ascii="Futura Std Light" w:hAnsi="Futura Std Light"/>
          <w:sz w:val="16"/>
          <w:szCs w:val="16"/>
        </w:rPr>
      </w:pPr>
      <w:r>
        <w:rPr>
          <w:rFonts w:ascii="Futura Std Light" w:hAnsi="Futura Std Light"/>
          <w:sz w:val="16"/>
          <w:szCs w:val="16"/>
        </w:rPr>
        <w:t>IT Voci di capitolato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5E7262">
        <w:rPr>
          <w:rFonts w:ascii="Futura Std Light" w:hAnsi="Futura Std Light"/>
          <w:sz w:val="16"/>
          <w:szCs w:val="16"/>
          <w:lang w:val="en-US"/>
        </w:rPr>
        <w:t>IC181</w:t>
      </w:r>
      <w:r w:rsidRPr="005E7262">
        <w:rPr>
          <w:rFonts w:ascii="Futura Std Light" w:hAnsi="Futura Std Light"/>
          <w:spacing w:val="23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|</w:t>
      </w:r>
      <w:r w:rsidRPr="005E7262">
        <w:rPr>
          <w:rFonts w:ascii="Futura Std Light" w:hAnsi="Futura Std Light"/>
          <w:spacing w:val="24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CP</w:t>
      </w:r>
      <w:r w:rsidRPr="005E7262">
        <w:rPr>
          <w:rFonts w:ascii="Futura Std Light" w:hAnsi="Futura Std Light"/>
          <w:spacing w:val="23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|</w:t>
      </w:r>
      <w:r w:rsidRPr="005E7262">
        <w:rPr>
          <w:rFonts w:ascii="Futura Std Light" w:hAnsi="Futura Std Light"/>
          <w:spacing w:val="24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00</w:t>
      </w:r>
      <w:r w:rsidRPr="005E7262">
        <w:rPr>
          <w:rFonts w:ascii="Futura Std Light" w:hAnsi="Futura Std Light"/>
          <w:spacing w:val="23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|</w:t>
      </w:r>
      <w:r w:rsidRPr="005E7262">
        <w:rPr>
          <w:rFonts w:ascii="Futura Std Light" w:hAnsi="Futura Std Light"/>
          <w:spacing w:val="24"/>
          <w:sz w:val="16"/>
          <w:szCs w:val="16"/>
          <w:lang w:val="en-US"/>
        </w:rPr>
        <w:t xml:space="preserve"> </w:t>
      </w:r>
      <w:r>
        <w:rPr>
          <w:rFonts w:ascii="Futura Std Light" w:hAnsi="Futura Std Light"/>
          <w:sz w:val="16"/>
          <w:szCs w:val="16"/>
        </w:rPr>
        <w:t>01</w:t>
      </w:r>
      <w:r w:rsidRPr="005E7262">
        <w:rPr>
          <w:rFonts w:ascii="Futura Std Light" w:hAnsi="Futura Std Light"/>
          <w:spacing w:val="23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|</w:t>
      </w:r>
      <w:r w:rsidRPr="005E7262">
        <w:rPr>
          <w:rFonts w:ascii="Futura Std Light" w:hAnsi="Futura Std Light"/>
          <w:spacing w:val="23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W</w:t>
      </w:r>
      <w:r w:rsidRPr="005E7262">
        <w:rPr>
          <w:rFonts w:ascii="Futura Std Light" w:hAnsi="Futura Std Light"/>
          <w:spacing w:val="24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|</w:t>
      </w:r>
      <w:r w:rsidRPr="005E7262">
        <w:rPr>
          <w:rFonts w:ascii="Futura Std Light" w:hAnsi="Futura Std Light"/>
          <w:spacing w:val="23"/>
          <w:sz w:val="16"/>
          <w:szCs w:val="16"/>
          <w:lang w:val="en-US"/>
        </w:rPr>
        <w:t xml:space="preserve"> </w:t>
      </w:r>
      <w:r w:rsidRPr="005E7262">
        <w:rPr>
          <w:rFonts w:ascii="Futura Std Light" w:hAnsi="Futura Std Light"/>
          <w:sz w:val="16"/>
          <w:szCs w:val="16"/>
          <w:lang w:val="en-US"/>
        </w:rPr>
        <w:t>07/26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BBAC927" wp14:editId="17C3973D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EF2" w:rsidRPr="00746985" w:rsidSect="00DC2D7A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44670"/>
    <w:multiLevelType w:val="hybridMultilevel"/>
    <w:tmpl w:val="0BA27FCE"/>
    <w:lvl w:ilvl="0" w:tplc="7F681C1A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5FBE929A">
      <w:numFmt w:val="bullet"/>
      <w:lvlText w:val="•"/>
      <w:lvlJc w:val="left"/>
      <w:pPr>
        <w:ind w:left="1298" w:hanging="117"/>
      </w:pPr>
      <w:rPr>
        <w:rFonts w:hint="default"/>
        <w:lang w:val="it-IT" w:eastAsia="en-US" w:bidi="ar-SA"/>
      </w:rPr>
    </w:lvl>
    <w:lvl w:ilvl="2" w:tplc="99DCFABA">
      <w:numFmt w:val="bullet"/>
      <w:lvlText w:val="•"/>
      <w:lvlJc w:val="left"/>
      <w:pPr>
        <w:ind w:left="2437" w:hanging="117"/>
      </w:pPr>
      <w:rPr>
        <w:rFonts w:hint="default"/>
        <w:lang w:val="it-IT" w:eastAsia="en-US" w:bidi="ar-SA"/>
      </w:rPr>
    </w:lvl>
    <w:lvl w:ilvl="3" w:tplc="5A06F052">
      <w:numFmt w:val="bullet"/>
      <w:lvlText w:val="•"/>
      <w:lvlJc w:val="left"/>
      <w:pPr>
        <w:ind w:left="3575" w:hanging="117"/>
      </w:pPr>
      <w:rPr>
        <w:rFonts w:hint="default"/>
        <w:lang w:val="it-IT" w:eastAsia="en-US" w:bidi="ar-SA"/>
      </w:rPr>
    </w:lvl>
    <w:lvl w:ilvl="4" w:tplc="3C2CD71C">
      <w:numFmt w:val="bullet"/>
      <w:lvlText w:val="•"/>
      <w:lvlJc w:val="left"/>
      <w:pPr>
        <w:ind w:left="4714" w:hanging="117"/>
      </w:pPr>
      <w:rPr>
        <w:rFonts w:hint="default"/>
        <w:lang w:val="it-IT" w:eastAsia="en-US" w:bidi="ar-SA"/>
      </w:rPr>
    </w:lvl>
    <w:lvl w:ilvl="5" w:tplc="EE304D6A">
      <w:numFmt w:val="bullet"/>
      <w:lvlText w:val="•"/>
      <w:lvlJc w:val="left"/>
      <w:pPr>
        <w:ind w:left="5852" w:hanging="117"/>
      </w:pPr>
      <w:rPr>
        <w:rFonts w:hint="default"/>
        <w:lang w:val="it-IT" w:eastAsia="en-US" w:bidi="ar-SA"/>
      </w:rPr>
    </w:lvl>
    <w:lvl w:ilvl="6" w:tplc="361C55FC">
      <w:numFmt w:val="bullet"/>
      <w:lvlText w:val="•"/>
      <w:lvlJc w:val="left"/>
      <w:pPr>
        <w:ind w:left="6991" w:hanging="117"/>
      </w:pPr>
      <w:rPr>
        <w:rFonts w:hint="default"/>
        <w:lang w:val="it-IT" w:eastAsia="en-US" w:bidi="ar-SA"/>
      </w:rPr>
    </w:lvl>
    <w:lvl w:ilvl="7" w:tplc="2508EBFA">
      <w:numFmt w:val="bullet"/>
      <w:lvlText w:val="•"/>
      <w:lvlJc w:val="left"/>
      <w:pPr>
        <w:ind w:left="8129" w:hanging="117"/>
      </w:pPr>
      <w:rPr>
        <w:rFonts w:hint="default"/>
        <w:lang w:val="it-IT" w:eastAsia="en-US" w:bidi="ar-SA"/>
      </w:rPr>
    </w:lvl>
    <w:lvl w:ilvl="8" w:tplc="92B82C6A">
      <w:numFmt w:val="bullet"/>
      <w:lvlText w:val="•"/>
      <w:lvlJc w:val="left"/>
      <w:pPr>
        <w:ind w:left="9268" w:hanging="117"/>
      </w:pPr>
      <w:rPr>
        <w:rFonts w:hint="default"/>
        <w:lang w:val="it-IT" w:eastAsia="en-US" w:bidi="ar-SA"/>
      </w:rPr>
    </w:lvl>
  </w:abstractNum>
  <w:num w:numId="1" w16cid:durableId="128831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4EF2"/>
    <w:rsid w:val="001E4EF2"/>
    <w:rsid w:val="005F534D"/>
    <w:rsid w:val="006E1433"/>
    <w:rsid w:val="00746985"/>
    <w:rsid w:val="00A045D5"/>
    <w:rsid w:val="00C05FAA"/>
    <w:rsid w:val="00D15AA1"/>
    <w:rsid w:val="00DC2D7A"/>
    <w:rsid w:val="00DD0078"/>
    <w:rsid w:val="00E9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3243B77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6"/>
      <w:ind w:left="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DD0078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dcterms:created xsi:type="dcterms:W3CDTF">2022-02-16T14:20:00Z</dcterms:created>
  <dcterms:modified xsi:type="dcterms:W3CDTF">2026-07-08T12:30:00Z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