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46A5E" w14:textId="7D651B96" w:rsidR="00D3356F" w:rsidRDefault="00D3356F" w:rsidP="00D3356F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48"/>
          <w:szCs w:val="48"/>
        </w:rPr>
        <w:t>VOLGRIP LH</w:t>
      </w:r>
    </w:p>
    <w:p w14:paraId="72216060" w14:textId="77777777" w:rsidR="00D3356F" w:rsidRDefault="00D3356F" w:rsidP="007A34CA">
      <w:pPr>
        <w:pStyle w:val="Corpotesto"/>
        <w:ind w:left="142" w:right="493"/>
        <w:rPr>
          <w:rFonts w:ascii="Futura Std Light" w:hAnsi="Futura Std Light"/>
          <w:sz w:val="20"/>
          <w:szCs w:val="20"/>
        </w:rPr>
      </w:pPr>
    </w:p>
    <w:p w14:paraId="685A6B30" w14:textId="1D87A74B" w:rsidR="00BB7057" w:rsidRPr="00B25CF1" w:rsidRDefault="00312F78" w:rsidP="007A34CA">
      <w:pPr>
        <w:pStyle w:val="Corpotesto"/>
        <w:ind w:left="142" w:right="493"/>
        <w:jc w:val="both"/>
        <w:rPr>
          <w:rFonts w:ascii="Futura Std Light" w:hAnsi="Futura Std Light"/>
          <w:sz w:val="20"/>
          <w:szCs w:val="20"/>
        </w:rPr>
      </w:pPr>
      <w:r w:rsidRPr="00B25CF1">
        <w:rPr>
          <w:rFonts w:ascii="Futura Std Light" w:hAnsi="Futura Std Light"/>
          <w:sz w:val="20"/>
          <w:szCs w:val="20"/>
        </w:rPr>
        <w:t>Supply and installation of self-adhering bentonite based membrane for the effective protection of reinforced concrete structures from constant, rising or percolating groundwater.</w:t>
      </w:r>
    </w:p>
    <w:p w14:paraId="6FCEF849" w14:textId="77777777" w:rsidR="00BB7057" w:rsidRDefault="00BB7057" w:rsidP="007A34CA">
      <w:pPr>
        <w:pStyle w:val="Corpotesto"/>
        <w:ind w:left="142" w:right="493"/>
        <w:rPr>
          <w:rFonts w:ascii="Futura Std Light" w:hAnsi="Futura Std Light"/>
          <w:sz w:val="20"/>
          <w:szCs w:val="20"/>
        </w:rPr>
      </w:pPr>
    </w:p>
    <w:p w14:paraId="00CDCA16" w14:textId="2DE44694" w:rsidR="00D3356F" w:rsidRDefault="00000000" w:rsidP="007A34CA">
      <w:pPr>
        <w:pStyle w:val="Corpotesto"/>
        <w:ind w:left="142" w:right="493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sz w:val="22"/>
        </w:rPr>
        <w:pict w14:anchorId="6C822594">
          <v:shape id="_x0000_s1031" alt="" style="position:absolute;left:0;text-align:left;margin-left:14.15pt;margin-top:14.15pt;width:566.95pt;height:.1pt;z-index:-251658752;mso-wrap-edited:f;mso-width-percent:0;mso-height-percent:0;mso-wrap-distance-left:0;mso-wrap-distance-right:0;mso-position-horizontal-relative:page;mso-width-percent:0;mso-height-percent:0" coordsize="11339,1270" path="m,l11339,e" filled="f" strokecolor="#fdc10c" strokeweight="1mm">
            <v:path arrowok="t" o:connecttype="custom" o:connectlocs="0,0;2147483646,0" o:connectangles="0,0"/>
            <w10:wrap type="topAndBottom" anchorx="page"/>
          </v:shape>
        </w:pict>
      </w:r>
    </w:p>
    <w:p w14:paraId="136A4232" w14:textId="77777777" w:rsidR="00D3356F" w:rsidRPr="00B25CF1" w:rsidRDefault="00D3356F" w:rsidP="007A34CA">
      <w:pPr>
        <w:pStyle w:val="Corpotesto"/>
        <w:ind w:left="142" w:right="493"/>
        <w:rPr>
          <w:rFonts w:ascii="Futura Std Light" w:hAnsi="Futura Std Light"/>
          <w:sz w:val="20"/>
          <w:szCs w:val="20"/>
        </w:rPr>
      </w:pPr>
    </w:p>
    <w:p w14:paraId="7217FF47" w14:textId="77777777" w:rsidR="00BB7057" w:rsidRPr="00B25CF1" w:rsidRDefault="00312F78" w:rsidP="007A34CA">
      <w:pPr>
        <w:pStyle w:val="Corpotesto"/>
        <w:ind w:left="142" w:right="493"/>
        <w:jc w:val="both"/>
        <w:rPr>
          <w:rFonts w:ascii="Futura Std Light" w:hAnsi="Futura Std Light"/>
          <w:sz w:val="20"/>
          <w:szCs w:val="20"/>
        </w:rPr>
      </w:pPr>
      <w:r w:rsidRPr="00B25CF1">
        <w:rPr>
          <w:rFonts w:ascii="Futura Std Light" w:hAnsi="Futura Std Light"/>
          <w:sz w:val="20"/>
          <w:szCs w:val="20"/>
        </w:rPr>
        <w:t xml:space="preserve">The product must be used in combination with reinforced concrete castings (slabs and foundation walls against diaphragms, poles, </w:t>
      </w:r>
      <w:proofErr w:type="spellStart"/>
      <w:r w:rsidRPr="00B25CF1">
        <w:rPr>
          <w:rFonts w:ascii="Futura Std Light" w:hAnsi="Futura Std Light"/>
          <w:sz w:val="20"/>
          <w:szCs w:val="20"/>
        </w:rPr>
        <w:t>berliners</w:t>
      </w:r>
      <w:proofErr w:type="spellEnd"/>
      <w:r w:rsidRPr="00B25CF1">
        <w:rPr>
          <w:rFonts w:ascii="Futura Std Light" w:hAnsi="Futura Std Light"/>
          <w:sz w:val="20"/>
          <w:szCs w:val="20"/>
        </w:rPr>
        <w:t xml:space="preserve">, existing foundations or disposable formworks) of buildings such as: garages, cellars, warehouses, vaults, taverns, warehouses, </w:t>
      </w:r>
      <w:proofErr w:type="spellStart"/>
      <w:r w:rsidRPr="00B25CF1">
        <w:rPr>
          <w:rFonts w:ascii="Futura Std Light" w:hAnsi="Futura Std Light"/>
          <w:sz w:val="20"/>
          <w:szCs w:val="20"/>
        </w:rPr>
        <w:t>autosilos</w:t>
      </w:r>
      <w:proofErr w:type="spellEnd"/>
      <w:r w:rsidRPr="00B25CF1">
        <w:rPr>
          <w:rFonts w:ascii="Futura Std Light" w:hAnsi="Futura Std Light"/>
          <w:sz w:val="20"/>
          <w:szCs w:val="20"/>
        </w:rPr>
        <w:t xml:space="preserve">, underpasses, tunnels, </w:t>
      </w:r>
      <w:proofErr w:type="spellStart"/>
      <w:r w:rsidRPr="00B25CF1">
        <w:rPr>
          <w:rFonts w:ascii="Futura Std Light" w:hAnsi="Futura Std Light"/>
          <w:sz w:val="20"/>
          <w:szCs w:val="20"/>
        </w:rPr>
        <w:t>etc</w:t>
      </w:r>
      <w:proofErr w:type="spellEnd"/>
      <w:r w:rsidRPr="00B25CF1">
        <w:rPr>
          <w:rFonts w:ascii="Futura Std Light" w:hAnsi="Futura Std Light"/>
          <w:sz w:val="20"/>
          <w:szCs w:val="20"/>
        </w:rPr>
        <w:t xml:space="preserve"> ...</w:t>
      </w:r>
    </w:p>
    <w:p w14:paraId="1DA94340" w14:textId="77777777" w:rsidR="00BB7057" w:rsidRPr="00B25CF1" w:rsidRDefault="00BB7057" w:rsidP="00B25CF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185BCDB" w14:textId="77777777" w:rsidR="00BB7057" w:rsidRPr="00B25CF1" w:rsidRDefault="00312F78" w:rsidP="00B25CF1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B25CF1">
        <w:rPr>
          <w:rFonts w:ascii="Futura Std Light" w:hAnsi="Futura Std Light"/>
          <w:sz w:val="20"/>
          <w:szCs w:val="20"/>
        </w:rPr>
        <w:t>The material must have the following characteristics:</w:t>
      </w:r>
    </w:p>
    <w:p w14:paraId="02AABF6E" w14:textId="5BA923C2" w:rsidR="00BB7057" w:rsidRPr="00B25CF1" w:rsidRDefault="00312F78" w:rsidP="00B25CF1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B25CF1">
        <w:rPr>
          <w:rFonts w:ascii="Futura Std Light" w:hAnsi="Futura Std Light"/>
          <w:sz w:val="20"/>
          <w:szCs w:val="20"/>
        </w:rPr>
        <w:t>EC Certification according to EN 13491</w:t>
      </w:r>
    </w:p>
    <w:p w14:paraId="02CDAA83" w14:textId="27131FAF" w:rsidR="001B79D5" w:rsidRPr="00B25CF1" w:rsidRDefault="001B79D5" w:rsidP="00B25CF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3B349FB" w14:textId="3029DEA7" w:rsidR="001B79D5" w:rsidRPr="00B25CF1" w:rsidRDefault="001B79D5" w:rsidP="00B25CF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58BF158" w14:textId="4752FFFA" w:rsidR="001B79D5" w:rsidRPr="00B25CF1" w:rsidRDefault="001B79D5" w:rsidP="00B25CF1">
      <w:pPr>
        <w:pStyle w:val="Corpotesto"/>
        <w:ind w:left="142" w:right="214"/>
        <w:jc w:val="both"/>
        <w:rPr>
          <w:rFonts w:ascii="Futura Std Medium" w:hAnsi="Futura Std Medium"/>
          <w:b/>
          <w:bCs/>
          <w:sz w:val="20"/>
          <w:szCs w:val="20"/>
        </w:rPr>
      </w:pPr>
      <w:r w:rsidRPr="00B25CF1">
        <w:rPr>
          <w:rFonts w:ascii="Futura Std Medium" w:hAnsi="Futura Std Medium"/>
          <w:b/>
          <w:bCs/>
          <w:sz w:val="20"/>
          <w:szCs w:val="20"/>
        </w:rPr>
        <w:t>Specification, Test method and Values</w:t>
      </w:r>
    </w:p>
    <w:p w14:paraId="140CC0B6" w14:textId="77777777" w:rsidR="00317FC9" w:rsidRPr="00B25CF1" w:rsidRDefault="00317FC9" w:rsidP="00B25CF1">
      <w:pPr>
        <w:pStyle w:val="Corpotesto"/>
        <w:ind w:left="142" w:right="214"/>
        <w:jc w:val="both"/>
        <w:rPr>
          <w:rFonts w:ascii="Futura Std Light" w:hAnsi="Futura Std Light"/>
          <w:sz w:val="20"/>
          <w:szCs w:val="20"/>
        </w:rPr>
      </w:pPr>
    </w:p>
    <w:p w14:paraId="5210CEFB" w14:textId="69BF925E" w:rsidR="00317FC9" w:rsidRPr="00B25CF1" w:rsidRDefault="00D95302" w:rsidP="00B25CF1">
      <w:pPr>
        <w:pStyle w:val="Corpotesto"/>
        <w:ind w:left="142" w:right="214"/>
        <w:jc w:val="both"/>
        <w:rPr>
          <w:rFonts w:ascii="Futura Std Light" w:hAnsi="Futura Std Light"/>
          <w:sz w:val="20"/>
          <w:szCs w:val="20"/>
        </w:rPr>
      </w:pPr>
      <w:r w:rsidRPr="00B25CF1">
        <w:rPr>
          <w:rFonts w:ascii="Futura Std Medium" w:hAnsi="Futura Std Medium"/>
          <w:b/>
          <w:bCs/>
          <w:sz w:val="20"/>
          <w:szCs w:val="20"/>
        </w:rPr>
        <w:t xml:space="preserve">Sodium Bentonite content </w:t>
      </w:r>
      <w:r w:rsidR="00317FC9" w:rsidRPr="00B25CF1">
        <w:rPr>
          <w:rFonts w:ascii="Futura Std Medium" w:hAnsi="Futura Std Medium"/>
          <w:b/>
          <w:bCs/>
          <w:sz w:val="20"/>
          <w:szCs w:val="20"/>
        </w:rPr>
        <w:t>(UNI EN 14196):</w:t>
      </w:r>
      <w:r w:rsidR="00317FC9" w:rsidRPr="00B25CF1">
        <w:rPr>
          <w:rFonts w:ascii="Futura Std Light" w:hAnsi="Futura Std Light"/>
          <w:sz w:val="20"/>
          <w:szCs w:val="20"/>
        </w:rPr>
        <w:t xml:space="preserve"> &gt; 4 kg/m</w:t>
      </w:r>
      <w:r w:rsidR="00317FC9" w:rsidRPr="00B25CF1">
        <w:rPr>
          <w:rFonts w:ascii="Futura Std Light" w:hAnsi="Futura Std Light"/>
          <w:sz w:val="20"/>
          <w:szCs w:val="20"/>
          <w:vertAlign w:val="superscript"/>
        </w:rPr>
        <w:t>2</w:t>
      </w:r>
    </w:p>
    <w:p w14:paraId="69E15915" w14:textId="1E293C1A" w:rsidR="00317FC9" w:rsidRPr="00B25CF1" w:rsidRDefault="00D95302" w:rsidP="00B25CF1">
      <w:pPr>
        <w:pStyle w:val="Corpotesto"/>
        <w:ind w:left="142" w:right="214"/>
        <w:jc w:val="both"/>
        <w:rPr>
          <w:rFonts w:ascii="Futura Std Light" w:hAnsi="Futura Std Light"/>
          <w:sz w:val="20"/>
          <w:szCs w:val="20"/>
        </w:rPr>
      </w:pPr>
      <w:r w:rsidRPr="00B25CF1">
        <w:rPr>
          <w:rFonts w:ascii="Futura Std Medium" w:hAnsi="Futura Std Medium"/>
          <w:b/>
          <w:bCs/>
          <w:sz w:val="20"/>
          <w:szCs w:val="20"/>
        </w:rPr>
        <w:t xml:space="preserve">Free swelling </w:t>
      </w:r>
      <w:r w:rsidR="00317FC9" w:rsidRPr="00B25CF1">
        <w:rPr>
          <w:rFonts w:ascii="Futura Std Medium" w:hAnsi="Futura Std Medium"/>
          <w:b/>
          <w:bCs/>
          <w:sz w:val="20"/>
          <w:szCs w:val="20"/>
        </w:rPr>
        <w:t>(ASTM D 5890):</w:t>
      </w:r>
      <w:r w:rsidR="00317FC9" w:rsidRPr="00B25CF1">
        <w:rPr>
          <w:rFonts w:ascii="Futura Std Light" w:hAnsi="Futura Std Light"/>
          <w:sz w:val="20"/>
          <w:szCs w:val="20"/>
        </w:rPr>
        <w:t xml:space="preserve"> &gt; 24 ml/2g</w:t>
      </w:r>
    </w:p>
    <w:p w14:paraId="05237C09" w14:textId="7E0F5027" w:rsidR="00317FC9" w:rsidRPr="00B25CF1" w:rsidRDefault="00D95302" w:rsidP="00B25CF1">
      <w:pPr>
        <w:pStyle w:val="Corpotesto"/>
        <w:ind w:left="142" w:right="214"/>
        <w:jc w:val="both"/>
        <w:rPr>
          <w:rFonts w:ascii="Futura Std Light" w:hAnsi="Futura Std Light"/>
          <w:b/>
          <w:bCs/>
          <w:sz w:val="20"/>
          <w:szCs w:val="20"/>
        </w:rPr>
      </w:pPr>
      <w:r w:rsidRPr="00B25CF1">
        <w:rPr>
          <w:rFonts w:ascii="Futura Std Medium" w:hAnsi="Futura Std Medium"/>
          <w:b/>
          <w:bCs/>
          <w:sz w:val="20"/>
          <w:szCs w:val="20"/>
        </w:rPr>
        <w:t xml:space="preserve">Tensile strength </w:t>
      </w:r>
      <w:r w:rsidR="00317FC9" w:rsidRPr="00B25CF1">
        <w:rPr>
          <w:rFonts w:ascii="Futura Std Medium" w:hAnsi="Futura Std Medium"/>
          <w:b/>
          <w:bCs/>
          <w:sz w:val="20"/>
          <w:szCs w:val="20"/>
        </w:rPr>
        <w:t>(UNI EN ISO 10319):</w:t>
      </w:r>
      <w:r w:rsidR="00317FC9" w:rsidRPr="00B25CF1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="00317FC9" w:rsidRPr="00B25CF1">
        <w:rPr>
          <w:rFonts w:ascii="Futura Std Light" w:hAnsi="Futura Std Light"/>
          <w:sz w:val="20"/>
          <w:szCs w:val="20"/>
        </w:rPr>
        <w:t>8</w:t>
      </w:r>
      <w:r w:rsidRPr="00B25CF1">
        <w:rPr>
          <w:rFonts w:ascii="Futura Std Light" w:hAnsi="Futura Std Light"/>
          <w:sz w:val="20"/>
          <w:szCs w:val="20"/>
        </w:rPr>
        <w:t>.</w:t>
      </w:r>
      <w:r w:rsidR="00317FC9" w:rsidRPr="00B25CF1">
        <w:rPr>
          <w:rFonts w:ascii="Futura Std Light" w:hAnsi="Futura Std Light"/>
          <w:sz w:val="20"/>
          <w:szCs w:val="20"/>
        </w:rPr>
        <w:t xml:space="preserve">5 </w:t>
      </w:r>
      <w:proofErr w:type="spellStart"/>
      <w:r w:rsidR="00317FC9" w:rsidRPr="00B25CF1">
        <w:rPr>
          <w:rFonts w:ascii="Futura Std Light" w:hAnsi="Futura Std Light"/>
          <w:sz w:val="20"/>
          <w:szCs w:val="20"/>
        </w:rPr>
        <w:t>kN</w:t>
      </w:r>
      <w:proofErr w:type="spellEnd"/>
      <w:r w:rsidR="00317FC9" w:rsidRPr="00B25CF1">
        <w:rPr>
          <w:rFonts w:ascii="Futura Std Light" w:hAnsi="Futura Std Light"/>
          <w:sz w:val="20"/>
          <w:szCs w:val="20"/>
        </w:rPr>
        <w:t>/m</w:t>
      </w:r>
    </w:p>
    <w:p w14:paraId="3D5A0CFB" w14:textId="7CC1BCAA" w:rsidR="00317FC9" w:rsidRPr="00B25CF1" w:rsidRDefault="00D95302" w:rsidP="00B25CF1">
      <w:pPr>
        <w:pStyle w:val="Corpotesto"/>
        <w:ind w:left="142" w:right="214"/>
        <w:jc w:val="both"/>
        <w:rPr>
          <w:rFonts w:ascii="Futura Std Light" w:hAnsi="Futura Std Light"/>
          <w:b/>
          <w:bCs/>
          <w:sz w:val="20"/>
          <w:szCs w:val="20"/>
        </w:rPr>
      </w:pPr>
      <w:r w:rsidRPr="00B25CF1">
        <w:rPr>
          <w:rFonts w:ascii="Futura Std Medium" w:hAnsi="Futura Std Medium"/>
          <w:b/>
          <w:bCs/>
          <w:sz w:val="20"/>
          <w:szCs w:val="20"/>
        </w:rPr>
        <w:t xml:space="preserve">Resistance to peeling off from concrete </w:t>
      </w:r>
      <w:r w:rsidR="00317FC9" w:rsidRPr="00B25CF1">
        <w:rPr>
          <w:rFonts w:ascii="Futura Std Medium" w:hAnsi="Futura Std Medium"/>
          <w:b/>
          <w:bCs/>
          <w:sz w:val="20"/>
          <w:szCs w:val="20"/>
        </w:rPr>
        <w:t>(ASTM D 903):</w:t>
      </w:r>
      <w:r w:rsidR="00317FC9" w:rsidRPr="00B25CF1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="00317FC9" w:rsidRPr="00B25CF1">
        <w:rPr>
          <w:rFonts w:ascii="Futura Std Light" w:hAnsi="Futura Std Light"/>
          <w:sz w:val="20"/>
          <w:szCs w:val="20"/>
        </w:rPr>
        <w:t>&gt; 1</w:t>
      </w:r>
      <w:r w:rsidRPr="00B25CF1">
        <w:rPr>
          <w:rFonts w:ascii="Futura Std Light" w:hAnsi="Futura Std Light"/>
          <w:sz w:val="20"/>
          <w:szCs w:val="20"/>
        </w:rPr>
        <w:t>.</w:t>
      </w:r>
      <w:r w:rsidR="00317FC9" w:rsidRPr="00B25CF1">
        <w:rPr>
          <w:rFonts w:ascii="Futura Std Light" w:hAnsi="Futura Std Light"/>
          <w:sz w:val="20"/>
          <w:szCs w:val="20"/>
        </w:rPr>
        <w:t xml:space="preserve">5 </w:t>
      </w:r>
      <w:proofErr w:type="spellStart"/>
      <w:r w:rsidR="00317FC9" w:rsidRPr="00B25CF1">
        <w:rPr>
          <w:rFonts w:ascii="Futura Std Light" w:hAnsi="Futura Std Light"/>
          <w:sz w:val="20"/>
          <w:szCs w:val="20"/>
        </w:rPr>
        <w:t>kN</w:t>
      </w:r>
      <w:proofErr w:type="spellEnd"/>
      <w:r w:rsidR="00317FC9" w:rsidRPr="00B25CF1">
        <w:rPr>
          <w:rFonts w:ascii="Futura Std Light" w:hAnsi="Futura Std Light"/>
          <w:sz w:val="20"/>
          <w:szCs w:val="20"/>
        </w:rPr>
        <w:t>/m</w:t>
      </w:r>
    </w:p>
    <w:p w14:paraId="42B0DD5D" w14:textId="0AC4B234" w:rsidR="00317FC9" w:rsidRPr="00B25CF1" w:rsidRDefault="00D95302" w:rsidP="00B25CF1">
      <w:pPr>
        <w:pStyle w:val="Corpotesto"/>
        <w:ind w:left="142" w:right="214"/>
        <w:jc w:val="both"/>
        <w:rPr>
          <w:rFonts w:ascii="Futura Std Light" w:hAnsi="Futura Std Light"/>
          <w:b/>
          <w:bCs/>
          <w:sz w:val="20"/>
          <w:szCs w:val="20"/>
        </w:rPr>
      </w:pPr>
      <w:r w:rsidRPr="00B25CF1">
        <w:rPr>
          <w:rFonts w:ascii="Futura Std Medium" w:hAnsi="Futura Std Medium"/>
          <w:b/>
          <w:bCs/>
          <w:sz w:val="20"/>
          <w:szCs w:val="20"/>
        </w:rPr>
        <w:t xml:space="preserve">Hydraulic capacity of the </w:t>
      </w:r>
      <w:proofErr w:type="spellStart"/>
      <w:r w:rsidRPr="00B25CF1">
        <w:rPr>
          <w:rFonts w:ascii="Futura Std Medium" w:hAnsi="Futura Std Medium"/>
          <w:b/>
          <w:bCs/>
          <w:sz w:val="20"/>
          <w:szCs w:val="20"/>
        </w:rPr>
        <w:t>geocomposite</w:t>
      </w:r>
      <w:proofErr w:type="spellEnd"/>
      <w:r w:rsidRPr="00B25CF1">
        <w:rPr>
          <w:rFonts w:ascii="Futura Std Medium" w:hAnsi="Futura Std Medium"/>
          <w:b/>
          <w:bCs/>
          <w:sz w:val="20"/>
          <w:szCs w:val="20"/>
        </w:rPr>
        <w:t xml:space="preserve"> </w:t>
      </w:r>
      <w:r w:rsidR="00317FC9" w:rsidRPr="00B25CF1">
        <w:rPr>
          <w:rFonts w:ascii="Futura Std Medium" w:hAnsi="Futura Std Medium"/>
          <w:b/>
          <w:bCs/>
          <w:sz w:val="20"/>
          <w:szCs w:val="20"/>
        </w:rPr>
        <w:t>(ASTM D 5887):</w:t>
      </w:r>
      <w:r w:rsidR="00317FC9" w:rsidRPr="00B25CF1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="00317FC9" w:rsidRPr="00B25CF1">
        <w:rPr>
          <w:rFonts w:ascii="Futura Std Light" w:hAnsi="Futura Std Light"/>
          <w:sz w:val="20"/>
          <w:szCs w:val="20"/>
        </w:rPr>
        <w:t>6E</w:t>
      </w:r>
      <w:r w:rsidR="00317FC9" w:rsidRPr="00B25CF1">
        <w:rPr>
          <w:rFonts w:ascii="Cambria Math" w:hAnsi="Cambria Math" w:cs="Cambria Math"/>
          <w:sz w:val="20"/>
          <w:szCs w:val="20"/>
        </w:rPr>
        <w:t>⁻</w:t>
      </w:r>
      <w:r w:rsidR="00317FC9" w:rsidRPr="00B25CF1">
        <w:rPr>
          <w:rFonts w:ascii="Arial" w:hAnsi="Arial" w:cs="Arial"/>
          <w:sz w:val="20"/>
          <w:szCs w:val="20"/>
        </w:rPr>
        <w:t>⁹</w:t>
      </w:r>
      <w:r w:rsidR="00317FC9" w:rsidRPr="00B25CF1">
        <w:rPr>
          <w:rFonts w:ascii="Futura Std Light" w:hAnsi="Futura Std Light"/>
          <w:sz w:val="20"/>
          <w:szCs w:val="20"/>
        </w:rPr>
        <w:t xml:space="preserve"> m³/m²/s</w:t>
      </w:r>
    </w:p>
    <w:p w14:paraId="16290D02" w14:textId="741AC6D6" w:rsidR="00317FC9" w:rsidRPr="00B25CF1" w:rsidRDefault="00D95302" w:rsidP="00B25CF1">
      <w:pPr>
        <w:pStyle w:val="Corpotesto"/>
        <w:ind w:left="142" w:right="214"/>
        <w:jc w:val="both"/>
        <w:rPr>
          <w:rFonts w:ascii="Futura Std Light" w:hAnsi="Futura Std Light"/>
          <w:sz w:val="20"/>
          <w:szCs w:val="20"/>
        </w:rPr>
      </w:pPr>
      <w:r w:rsidRPr="00B25CF1">
        <w:rPr>
          <w:rFonts w:ascii="Futura Std Medium" w:hAnsi="Futura Std Medium"/>
          <w:b/>
          <w:bCs/>
          <w:sz w:val="20"/>
          <w:szCs w:val="20"/>
        </w:rPr>
        <w:t xml:space="preserve">Static punching (CBR) </w:t>
      </w:r>
      <w:r w:rsidR="00317FC9" w:rsidRPr="00B25CF1">
        <w:rPr>
          <w:rFonts w:ascii="Futura Std Medium" w:hAnsi="Futura Std Medium"/>
          <w:b/>
          <w:bCs/>
          <w:sz w:val="20"/>
          <w:szCs w:val="20"/>
        </w:rPr>
        <w:t>(UNI EN ISO 12236):</w:t>
      </w:r>
      <w:r w:rsidR="00317FC9" w:rsidRPr="00B25CF1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="00317FC9" w:rsidRPr="00B25CF1">
        <w:rPr>
          <w:rFonts w:ascii="Futura Std Light" w:hAnsi="Futura Std Light"/>
          <w:sz w:val="20"/>
          <w:szCs w:val="20"/>
        </w:rPr>
        <w:t>1</w:t>
      </w:r>
      <w:r w:rsidRPr="00B25CF1">
        <w:rPr>
          <w:rFonts w:ascii="Futura Std Light" w:hAnsi="Futura Std Light"/>
          <w:sz w:val="20"/>
          <w:szCs w:val="20"/>
        </w:rPr>
        <w:t>.</w:t>
      </w:r>
      <w:r w:rsidR="00317FC9" w:rsidRPr="00B25CF1">
        <w:rPr>
          <w:rFonts w:ascii="Futura Std Light" w:hAnsi="Futura Std Light"/>
          <w:sz w:val="20"/>
          <w:szCs w:val="20"/>
        </w:rPr>
        <w:t xml:space="preserve">8 </w:t>
      </w:r>
      <w:proofErr w:type="spellStart"/>
      <w:r w:rsidR="00317FC9" w:rsidRPr="00B25CF1">
        <w:rPr>
          <w:rFonts w:ascii="Futura Std Light" w:hAnsi="Futura Std Light"/>
          <w:sz w:val="20"/>
          <w:szCs w:val="20"/>
        </w:rPr>
        <w:t>kN</w:t>
      </w:r>
      <w:proofErr w:type="spellEnd"/>
    </w:p>
    <w:p w14:paraId="3E025814" w14:textId="77777777" w:rsidR="001B79D5" w:rsidRPr="00B25CF1" w:rsidRDefault="001B79D5" w:rsidP="00B25CF1">
      <w:pPr>
        <w:pStyle w:val="Corpotesto"/>
        <w:ind w:left="142" w:right="214"/>
        <w:jc w:val="both"/>
        <w:rPr>
          <w:rFonts w:ascii="Futura Std Light" w:hAnsi="Futura Std Light"/>
          <w:sz w:val="20"/>
          <w:szCs w:val="20"/>
        </w:rPr>
      </w:pPr>
    </w:p>
    <w:p w14:paraId="26E2777B" w14:textId="77777777" w:rsidR="00042254" w:rsidRPr="00B25CF1" w:rsidRDefault="00042254" w:rsidP="00B25CF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E9F197F" w14:textId="24388210" w:rsidR="00BB7057" w:rsidRPr="00B25CF1" w:rsidRDefault="00312F78" w:rsidP="00B25CF1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B25CF1">
        <w:rPr>
          <w:rFonts w:ascii="Futura Std Light" w:hAnsi="Futura Std Light"/>
          <w:sz w:val="20"/>
          <w:szCs w:val="20"/>
        </w:rPr>
        <w:t xml:space="preserve">as well as </w:t>
      </w:r>
      <w:proofErr w:type="spellStart"/>
      <w:r w:rsidRPr="00B25CF1">
        <w:rPr>
          <w:rFonts w:ascii="Futura Std Light" w:hAnsi="Futura Std Light"/>
          <w:sz w:val="20"/>
          <w:szCs w:val="20"/>
        </w:rPr>
        <w:t>Volgrip</w:t>
      </w:r>
      <w:proofErr w:type="spellEnd"/>
      <w:r w:rsidRPr="00B25CF1">
        <w:rPr>
          <w:rFonts w:ascii="Futura Std Light" w:hAnsi="Futura Std Light"/>
          <w:sz w:val="20"/>
          <w:szCs w:val="20"/>
        </w:rPr>
        <w:t xml:space="preserve"> LH Volteco or a product with equal or superior characteristics.</w:t>
      </w:r>
    </w:p>
    <w:p w14:paraId="08A1C693" w14:textId="4EC7B96C" w:rsidR="00BB7057" w:rsidRPr="00B25CF1" w:rsidRDefault="00312F78" w:rsidP="00B25CF1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B25CF1">
        <w:rPr>
          <w:rFonts w:ascii="Futura Std Light" w:hAnsi="Futura Std Light"/>
          <w:sz w:val="20"/>
          <w:szCs w:val="20"/>
        </w:rPr>
        <w:t>The technical data must be supported by test certification issued by an accredited official laboratory and/or be subjected to quality control according to ISO 9001.</w:t>
      </w:r>
    </w:p>
    <w:p w14:paraId="414BBA09" w14:textId="77777777" w:rsidR="00BB7057" w:rsidRPr="00B25CF1" w:rsidRDefault="00312F78" w:rsidP="00B25CF1">
      <w:pPr>
        <w:pStyle w:val="Corpotesto"/>
        <w:ind w:left="142" w:right="114"/>
        <w:rPr>
          <w:rFonts w:ascii="Futura Std Light" w:hAnsi="Futura Std Light"/>
          <w:sz w:val="20"/>
          <w:szCs w:val="20"/>
        </w:rPr>
      </w:pPr>
      <w:r w:rsidRPr="00B25CF1">
        <w:rPr>
          <w:rFonts w:ascii="Futura Std Light" w:hAnsi="Futura Std Light"/>
          <w:sz w:val="20"/>
          <w:szCs w:val="20"/>
        </w:rPr>
        <w:t xml:space="preserve">For further details on the individual products and installation specifications, refer to the relevant technical data sheets which can be downloaded in the updated version on the website </w:t>
      </w:r>
      <w:hyperlink r:id="rId4">
        <w:r w:rsidRPr="00B25CF1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112CD3CC" w14:textId="77777777" w:rsidR="00BB7057" w:rsidRPr="00B25CF1" w:rsidRDefault="00BB7057" w:rsidP="00B25CF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FC5FB7E" w14:textId="77777777" w:rsidR="00BB7057" w:rsidRPr="00B25CF1" w:rsidRDefault="00BB7057" w:rsidP="00B25CF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94E0E6D" w14:textId="77777777" w:rsidR="00BB7057" w:rsidRPr="00B25CF1" w:rsidRDefault="00BB7057" w:rsidP="00B25CF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28C5CF6" w14:textId="77777777" w:rsidR="00BB7057" w:rsidRPr="00B25CF1" w:rsidRDefault="00BB7057" w:rsidP="00B25CF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D9041B3" w14:textId="77777777" w:rsidR="00BB7057" w:rsidRDefault="00BB7057" w:rsidP="00B25CF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DBC9096" w14:textId="77777777" w:rsidR="00D3356F" w:rsidRDefault="00D3356F" w:rsidP="00B25CF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84AB9F1" w14:textId="77777777" w:rsidR="00D3356F" w:rsidRDefault="00D3356F" w:rsidP="00B25CF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64B38EE" w14:textId="77777777" w:rsidR="00D3356F" w:rsidRDefault="00D3356F" w:rsidP="00B25CF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F9D9452" w14:textId="77777777" w:rsidR="00D3356F" w:rsidRDefault="00D3356F" w:rsidP="00B25CF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0ACFD3B" w14:textId="77777777" w:rsidR="00D3356F" w:rsidRDefault="00D3356F" w:rsidP="00B25CF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F77D776" w14:textId="77777777" w:rsidR="00D3356F" w:rsidRDefault="00D3356F" w:rsidP="00B25CF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1CCD043" w14:textId="77777777" w:rsidR="00D3356F" w:rsidRDefault="00D3356F" w:rsidP="00B25CF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24957B0" w14:textId="46F96FA8" w:rsidR="00D3356F" w:rsidRPr="00B25CF1" w:rsidRDefault="00D3356F" w:rsidP="00B25CF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2356A2A" w14:textId="77777777" w:rsidR="00BB7057" w:rsidRPr="00B25CF1" w:rsidRDefault="00BB7057" w:rsidP="00B25CF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6368394" w14:textId="77777777" w:rsidR="00BB7057" w:rsidRPr="00B25CF1" w:rsidRDefault="00BB7057" w:rsidP="00B25CF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FF8E665" w14:textId="77777777" w:rsidR="00BB7057" w:rsidRPr="00B25CF1" w:rsidRDefault="00BB7057" w:rsidP="00B25CF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1D7561D" w14:textId="1C884DD0" w:rsidR="00BB7057" w:rsidRDefault="00BB7057" w:rsidP="00B25CF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41DF8B5" w14:textId="77777777" w:rsidR="00B25CF1" w:rsidRPr="00B25CF1" w:rsidRDefault="00B25CF1" w:rsidP="00B25CF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D0F6A88" w14:textId="77777777" w:rsidR="00BB7057" w:rsidRPr="00B25CF1" w:rsidRDefault="00BB7057" w:rsidP="00B25CF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376AEA2" w14:textId="77777777" w:rsidR="00BB7057" w:rsidRPr="00B25CF1" w:rsidRDefault="00BB7057" w:rsidP="00B25CF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B1664C7" w14:textId="77777777" w:rsidR="00BB7057" w:rsidRPr="00B25CF1" w:rsidRDefault="00BB7057" w:rsidP="00B25CF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524FDAA" w14:textId="7E977FC9" w:rsidR="00BB7057" w:rsidRPr="00B25CF1" w:rsidRDefault="00BB7057" w:rsidP="00B25CF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6E43997" w14:textId="18F3B2A3" w:rsidR="00BB7057" w:rsidRDefault="00D3356F" w:rsidP="00D3356F">
      <w:pPr>
        <w:spacing w:before="1"/>
        <w:ind w:left="142"/>
        <w:rPr>
          <w:sz w:val="12"/>
        </w:rPr>
      </w:pPr>
      <w:r w:rsidRPr="00B25CF1">
        <w:rPr>
          <w:rFonts w:ascii="Futura Std Light" w:hAnsi="Futura Std Light"/>
          <w:sz w:val="16"/>
          <w:szCs w:val="16"/>
        </w:rPr>
        <w:t>EN</w:t>
      </w:r>
      <w:r w:rsidRPr="00B25CF1">
        <w:rPr>
          <w:rFonts w:ascii="Futura Std Light" w:hAnsi="Futura Std Light"/>
          <w:spacing w:val="-4"/>
          <w:sz w:val="16"/>
          <w:szCs w:val="16"/>
        </w:rPr>
        <w:t xml:space="preserve"> </w:t>
      </w:r>
      <w:r w:rsidRPr="00B25CF1">
        <w:rPr>
          <w:rFonts w:ascii="Futura Std Light" w:hAnsi="Futura Std Light"/>
          <w:sz w:val="16"/>
          <w:szCs w:val="16"/>
        </w:rPr>
        <w:t>Specifications</w:t>
      </w:r>
      <w:r w:rsidRPr="00B25CF1">
        <w:rPr>
          <w:rFonts w:ascii="Futura Std Light" w:hAnsi="Futura Std Light"/>
          <w:spacing w:val="-3"/>
          <w:sz w:val="16"/>
          <w:szCs w:val="16"/>
        </w:rPr>
        <w:t xml:space="preserve"> </w:t>
      </w:r>
      <w:r w:rsidRPr="00B25CF1">
        <w:rPr>
          <w:rFonts w:ascii="Futura Std Light" w:hAnsi="Futura Std Light"/>
          <w:sz w:val="16"/>
          <w:szCs w:val="16"/>
        </w:rPr>
        <w:t>n.</w:t>
      </w:r>
      <w:r w:rsidRPr="00B25CF1">
        <w:rPr>
          <w:rFonts w:ascii="Futura Std Light" w:hAnsi="Futura Std Light"/>
          <w:spacing w:val="-3"/>
          <w:sz w:val="16"/>
          <w:szCs w:val="16"/>
        </w:rPr>
        <w:t xml:space="preserve"> </w:t>
      </w:r>
      <w:r w:rsidRPr="00B25CF1">
        <w:rPr>
          <w:rFonts w:ascii="Futura Std Light" w:hAnsi="Futura Std Light"/>
          <w:sz w:val="16"/>
          <w:szCs w:val="16"/>
        </w:rPr>
        <w:t>AO</w:t>
      </w:r>
      <w:r w:rsidRPr="00B25CF1">
        <w:rPr>
          <w:rFonts w:ascii="Futura Std Light" w:hAnsi="Futura Std Light"/>
          <w:spacing w:val="26"/>
          <w:sz w:val="16"/>
          <w:szCs w:val="16"/>
        </w:rPr>
        <w:t xml:space="preserve"> </w:t>
      </w:r>
      <w:r w:rsidRPr="00B25CF1">
        <w:rPr>
          <w:rFonts w:ascii="Futura Std Light" w:hAnsi="Futura Std Light"/>
          <w:sz w:val="16"/>
          <w:szCs w:val="16"/>
        </w:rPr>
        <w:t>|</w:t>
      </w:r>
      <w:r w:rsidRPr="00B25CF1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B25CF1">
        <w:rPr>
          <w:rFonts w:ascii="Futura Std Light" w:hAnsi="Futura Std Light"/>
          <w:sz w:val="16"/>
          <w:szCs w:val="16"/>
        </w:rPr>
        <w:t>CP</w:t>
      </w:r>
      <w:r w:rsidRPr="00B25CF1">
        <w:rPr>
          <w:rFonts w:ascii="Futura Std Light" w:hAnsi="Futura Std Light"/>
          <w:spacing w:val="26"/>
          <w:sz w:val="16"/>
          <w:szCs w:val="16"/>
        </w:rPr>
        <w:t xml:space="preserve"> </w:t>
      </w:r>
      <w:r w:rsidRPr="00B25CF1">
        <w:rPr>
          <w:rFonts w:ascii="Futura Std Light" w:hAnsi="Futura Std Light"/>
          <w:sz w:val="16"/>
          <w:szCs w:val="16"/>
        </w:rPr>
        <w:t>|</w:t>
      </w:r>
      <w:r w:rsidRPr="00B25CF1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B25CF1">
        <w:rPr>
          <w:rFonts w:ascii="Futura Std Light" w:hAnsi="Futura Std Light"/>
          <w:sz w:val="16"/>
          <w:szCs w:val="16"/>
        </w:rPr>
        <w:t>00</w:t>
      </w:r>
      <w:r w:rsidRPr="00B25CF1">
        <w:rPr>
          <w:rFonts w:ascii="Futura Std Light" w:hAnsi="Futura Std Light"/>
          <w:spacing w:val="26"/>
          <w:sz w:val="16"/>
          <w:szCs w:val="16"/>
        </w:rPr>
        <w:t xml:space="preserve"> </w:t>
      </w:r>
      <w:r w:rsidRPr="00B25CF1">
        <w:rPr>
          <w:rFonts w:ascii="Futura Std Light" w:hAnsi="Futura Std Light"/>
          <w:sz w:val="16"/>
          <w:szCs w:val="16"/>
        </w:rPr>
        <w:t>|</w:t>
      </w:r>
      <w:r w:rsidRPr="00B25CF1">
        <w:rPr>
          <w:rFonts w:ascii="Futura Std Light" w:hAnsi="Futura Std Light"/>
          <w:spacing w:val="26"/>
          <w:sz w:val="16"/>
          <w:szCs w:val="16"/>
        </w:rPr>
        <w:t xml:space="preserve"> </w:t>
      </w:r>
      <w:r w:rsidRPr="00B25CF1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B25CF1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B25CF1">
        <w:rPr>
          <w:rFonts w:ascii="Futura Std Light" w:hAnsi="Futura Std Light"/>
          <w:sz w:val="16"/>
          <w:szCs w:val="16"/>
        </w:rPr>
        <w:t>|</w:t>
      </w:r>
      <w:r w:rsidRPr="00B25CF1">
        <w:rPr>
          <w:rFonts w:ascii="Futura Std Light" w:hAnsi="Futura Std Light"/>
          <w:spacing w:val="26"/>
          <w:sz w:val="16"/>
          <w:szCs w:val="16"/>
        </w:rPr>
        <w:t xml:space="preserve"> </w:t>
      </w:r>
      <w:r w:rsidRPr="00B25CF1">
        <w:rPr>
          <w:rFonts w:ascii="Futura Std Light" w:hAnsi="Futura Std Light"/>
          <w:sz w:val="16"/>
          <w:szCs w:val="16"/>
        </w:rPr>
        <w:t>W</w:t>
      </w:r>
      <w:r w:rsidRPr="00B25CF1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B25CF1">
        <w:rPr>
          <w:rFonts w:ascii="Futura Std Light" w:hAnsi="Futura Std Light"/>
          <w:sz w:val="16"/>
          <w:szCs w:val="16"/>
        </w:rPr>
        <w:t>|</w:t>
      </w:r>
      <w:r w:rsidRPr="00B25CF1">
        <w:rPr>
          <w:rFonts w:ascii="Futura Std Light" w:hAnsi="Futura Std Light"/>
          <w:spacing w:val="26"/>
          <w:sz w:val="16"/>
          <w:szCs w:val="16"/>
        </w:rPr>
        <w:t xml:space="preserve"> </w:t>
      </w:r>
      <w:r w:rsidRPr="00B25CF1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7</w:t>
      </w:r>
      <w:r w:rsidRPr="00B25CF1">
        <w:rPr>
          <w:rFonts w:ascii="Futura Std Light" w:hAnsi="Futura Std Light"/>
          <w:sz w:val="16"/>
          <w:szCs w:val="16"/>
        </w:rPr>
        <w:t>/2</w:t>
      </w:r>
      <w:r>
        <w:rPr>
          <w:rFonts w:ascii="Futura Std Light" w:hAnsi="Futura Std Light"/>
          <w:sz w:val="16"/>
          <w:szCs w:val="16"/>
        </w:rPr>
        <w:t>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3255C6BE" wp14:editId="1FB644E9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B7057" w:rsidSect="00D3356F">
      <w:type w:val="continuous"/>
      <w:pgSz w:w="11910" w:h="16840"/>
      <w:pgMar w:top="1560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B7057"/>
    <w:rsid w:val="00042254"/>
    <w:rsid w:val="001B79D5"/>
    <w:rsid w:val="0025207C"/>
    <w:rsid w:val="00312F78"/>
    <w:rsid w:val="00317FC9"/>
    <w:rsid w:val="00477EC9"/>
    <w:rsid w:val="00611B85"/>
    <w:rsid w:val="007A34CA"/>
    <w:rsid w:val="00B25CF1"/>
    <w:rsid w:val="00BB7057"/>
    <w:rsid w:val="00C8624A"/>
    <w:rsid w:val="00CF5D93"/>
    <w:rsid w:val="00D3356F"/>
    <w:rsid w:val="00D95302"/>
    <w:rsid w:val="00DF0890"/>
    <w:rsid w:val="00E52F26"/>
    <w:rsid w:val="00EE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4C4E2768"/>
  <w15:docId w15:val="{FEC87649-017F-D142-A53D-98A6F50F0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26"/>
      <w:ind w:left="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voltec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12</cp:revision>
  <dcterms:created xsi:type="dcterms:W3CDTF">2022-03-01T07:54:00Z</dcterms:created>
  <dcterms:modified xsi:type="dcterms:W3CDTF">2026-07-10T09:37:00Z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2022-02-28T00:00:00Z</vt:filetime>
  </property>
  <property fmtid="{D5CDD505-2E9C-101B-9397-08002B2CF9AE}" pid="3" name="LastSaved">
    <vt:filetime>2022-03-01T00:00:00Z</vt:filetime>
  </property>
</Properties>
</file>